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449" w:rsidRPr="0066752A" w:rsidRDefault="006676AA" w:rsidP="0052539C">
      <w:pPr>
        <w:pStyle w:val="BodyCopy"/>
        <w:rPr>
          <w:rFonts w:asciiTheme="minorHAnsi" w:hAnsiTheme="minorHAnsi" w:cstheme="minorHAnsi"/>
          <w:b/>
          <w:sz w:val="20"/>
          <w:szCs w:val="20"/>
        </w:rPr>
      </w:pPr>
      <w:r w:rsidRPr="0066752A">
        <w:rPr>
          <w:rFonts w:asciiTheme="minorHAnsi" w:hAnsiTheme="minorHAnsi" w:cstheme="minorHAnsi"/>
          <w:b/>
          <w:sz w:val="20"/>
          <w:szCs w:val="20"/>
        </w:rPr>
        <w:t xml:space="preserve">18 </w:t>
      </w:r>
      <w:r w:rsidR="00D23449" w:rsidRPr="0066752A">
        <w:rPr>
          <w:rFonts w:asciiTheme="minorHAnsi" w:hAnsiTheme="minorHAnsi" w:cstheme="minorHAnsi"/>
          <w:b/>
          <w:sz w:val="20"/>
          <w:szCs w:val="20"/>
        </w:rPr>
        <w:t>December 2014</w:t>
      </w:r>
      <w:r w:rsidR="0066752A">
        <w:rPr>
          <w:rFonts w:asciiTheme="minorHAnsi" w:hAnsiTheme="minorHAnsi" w:cstheme="minorHAnsi"/>
          <w:b/>
          <w:sz w:val="20"/>
          <w:szCs w:val="20"/>
        </w:rPr>
        <w:t xml:space="preserve">                                                        Immediate release</w:t>
      </w:r>
    </w:p>
    <w:p w:rsidR="00361547" w:rsidRPr="00221D30" w:rsidRDefault="00755BE0" w:rsidP="0066752A">
      <w:pPr>
        <w:pStyle w:val="BodyCopy"/>
        <w:rPr>
          <w:rFonts w:asciiTheme="minorHAnsi" w:hAnsiTheme="minorHAnsi" w:cstheme="minorHAnsi"/>
          <w:b/>
          <w:sz w:val="24"/>
        </w:rPr>
      </w:pPr>
      <w:r w:rsidRPr="00221D30">
        <w:rPr>
          <w:rFonts w:asciiTheme="minorHAnsi" w:hAnsiTheme="minorHAnsi" w:cstheme="minorHAnsi"/>
          <w:b/>
          <w:sz w:val="24"/>
        </w:rPr>
        <w:t>New study reveals c</w:t>
      </w:r>
      <w:r w:rsidR="003A081D" w:rsidRPr="00221D30">
        <w:rPr>
          <w:rFonts w:asciiTheme="minorHAnsi" w:hAnsiTheme="minorHAnsi" w:cstheme="minorHAnsi"/>
          <w:b/>
          <w:sz w:val="24"/>
        </w:rPr>
        <w:t>hild</w:t>
      </w:r>
      <w:r w:rsidRPr="00221D30">
        <w:rPr>
          <w:rFonts w:asciiTheme="minorHAnsi" w:hAnsiTheme="minorHAnsi" w:cstheme="minorHAnsi"/>
          <w:b/>
          <w:sz w:val="24"/>
        </w:rPr>
        <w:t>minders</w:t>
      </w:r>
      <w:r w:rsidR="00875B52" w:rsidRPr="00221D30">
        <w:rPr>
          <w:rFonts w:asciiTheme="minorHAnsi" w:hAnsiTheme="minorHAnsi" w:cstheme="minorHAnsi"/>
          <w:b/>
          <w:sz w:val="24"/>
        </w:rPr>
        <w:t>’</w:t>
      </w:r>
      <w:r w:rsidRPr="00221D30">
        <w:rPr>
          <w:rFonts w:asciiTheme="minorHAnsi" w:hAnsiTheme="minorHAnsi" w:cstheme="minorHAnsi"/>
          <w:b/>
          <w:sz w:val="24"/>
        </w:rPr>
        <w:t xml:space="preserve"> views of </w:t>
      </w:r>
      <w:r w:rsidR="00AB23A6" w:rsidRPr="00221D30">
        <w:rPr>
          <w:rFonts w:asciiTheme="minorHAnsi" w:hAnsiTheme="minorHAnsi" w:cstheme="minorHAnsi"/>
          <w:b/>
          <w:sz w:val="24"/>
        </w:rPr>
        <w:t xml:space="preserve">funded early education for two-year-olds </w:t>
      </w:r>
      <w:r w:rsidR="00740E9C" w:rsidRPr="00221D30">
        <w:rPr>
          <w:rFonts w:asciiTheme="minorHAnsi" w:hAnsiTheme="minorHAnsi" w:cstheme="minorHAnsi"/>
          <w:b/>
          <w:sz w:val="24"/>
        </w:rPr>
        <w:t>and the introduction of childminder agencies</w:t>
      </w:r>
    </w:p>
    <w:p w:rsidR="00D23BCA" w:rsidRPr="0066752A" w:rsidRDefault="00755BE0" w:rsidP="0066752A">
      <w:pPr>
        <w:pStyle w:val="BodyCopy"/>
        <w:rPr>
          <w:rFonts w:asciiTheme="minorHAnsi" w:hAnsiTheme="minorHAnsi" w:cstheme="minorHAnsi"/>
          <w:sz w:val="20"/>
          <w:szCs w:val="20"/>
        </w:rPr>
      </w:pPr>
      <w:r w:rsidRPr="0066752A">
        <w:rPr>
          <w:rFonts w:asciiTheme="minorHAnsi" w:hAnsiTheme="minorHAnsi" w:cstheme="minorHAnsi"/>
          <w:sz w:val="20"/>
          <w:szCs w:val="20"/>
        </w:rPr>
        <w:t xml:space="preserve">A new study published today reveals the views of </w:t>
      </w:r>
      <w:r w:rsidR="003A081D" w:rsidRPr="0066752A">
        <w:rPr>
          <w:rFonts w:asciiTheme="minorHAnsi" w:hAnsiTheme="minorHAnsi" w:cstheme="minorHAnsi"/>
          <w:sz w:val="20"/>
          <w:szCs w:val="20"/>
        </w:rPr>
        <w:t>child</w:t>
      </w:r>
      <w:r w:rsidRPr="0066752A">
        <w:rPr>
          <w:rFonts w:asciiTheme="minorHAnsi" w:hAnsiTheme="minorHAnsi" w:cstheme="minorHAnsi"/>
          <w:sz w:val="20"/>
          <w:szCs w:val="20"/>
        </w:rPr>
        <w:t xml:space="preserve">minders on government provision for </w:t>
      </w:r>
      <w:r w:rsidR="00AD4636" w:rsidRPr="0066752A">
        <w:rPr>
          <w:rFonts w:asciiTheme="minorHAnsi" w:hAnsiTheme="minorHAnsi" w:cstheme="minorHAnsi"/>
          <w:sz w:val="20"/>
          <w:szCs w:val="20"/>
        </w:rPr>
        <w:t>funded early education</w:t>
      </w:r>
      <w:r w:rsidRPr="0066752A">
        <w:rPr>
          <w:rFonts w:asciiTheme="minorHAnsi" w:hAnsiTheme="minorHAnsi" w:cstheme="minorHAnsi"/>
          <w:sz w:val="20"/>
          <w:szCs w:val="20"/>
        </w:rPr>
        <w:t xml:space="preserve"> for</w:t>
      </w:r>
      <w:r w:rsidR="00AD4636" w:rsidRPr="0066752A">
        <w:rPr>
          <w:rFonts w:asciiTheme="minorHAnsi" w:hAnsiTheme="minorHAnsi" w:cstheme="minorHAnsi"/>
          <w:sz w:val="20"/>
          <w:szCs w:val="20"/>
        </w:rPr>
        <w:t xml:space="preserve"> disadvantaged</w:t>
      </w:r>
      <w:r w:rsidRPr="0066752A">
        <w:rPr>
          <w:rFonts w:asciiTheme="minorHAnsi" w:hAnsiTheme="minorHAnsi" w:cstheme="minorHAnsi"/>
          <w:sz w:val="20"/>
          <w:szCs w:val="20"/>
        </w:rPr>
        <w:t xml:space="preserve"> two-</w:t>
      </w:r>
      <w:r w:rsidR="00D23BCA" w:rsidRPr="0066752A">
        <w:rPr>
          <w:rFonts w:asciiTheme="minorHAnsi" w:hAnsiTheme="minorHAnsi" w:cstheme="minorHAnsi"/>
          <w:sz w:val="20"/>
          <w:szCs w:val="20"/>
        </w:rPr>
        <w:t>year</w:t>
      </w:r>
      <w:r w:rsidR="006957B0" w:rsidRPr="0066752A">
        <w:rPr>
          <w:rFonts w:asciiTheme="minorHAnsi" w:hAnsiTheme="minorHAnsi" w:cstheme="minorHAnsi"/>
          <w:sz w:val="20"/>
          <w:szCs w:val="20"/>
        </w:rPr>
        <w:t>-</w:t>
      </w:r>
      <w:r w:rsidR="00D23BCA" w:rsidRPr="0066752A">
        <w:rPr>
          <w:rFonts w:asciiTheme="minorHAnsi" w:hAnsiTheme="minorHAnsi" w:cstheme="minorHAnsi"/>
          <w:sz w:val="20"/>
          <w:szCs w:val="20"/>
        </w:rPr>
        <w:t>olds.</w:t>
      </w:r>
      <w:r w:rsidRPr="0066752A">
        <w:rPr>
          <w:rFonts w:asciiTheme="minorHAnsi" w:hAnsiTheme="minorHAnsi" w:cstheme="minorHAnsi"/>
          <w:sz w:val="20"/>
          <w:szCs w:val="20"/>
        </w:rPr>
        <w:t xml:space="preserve"> </w:t>
      </w:r>
    </w:p>
    <w:p w:rsidR="00181CD1" w:rsidRPr="0066752A" w:rsidRDefault="00D23BCA" w:rsidP="0066752A">
      <w:pPr>
        <w:pStyle w:val="BodyCopy"/>
        <w:rPr>
          <w:rFonts w:asciiTheme="minorHAnsi" w:hAnsiTheme="minorHAnsi" w:cstheme="minorHAnsi"/>
          <w:sz w:val="20"/>
          <w:szCs w:val="20"/>
        </w:rPr>
      </w:pPr>
      <w:r w:rsidRPr="0066752A">
        <w:rPr>
          <w:rFonts w:asciiTheme="minorHAnsi" w:hAnsiTheme="minorHAnsi" w:cstheme="minorHAnsi"/>
          <w:sz w:val="20"/>
          <w:szCs w:val="20"/>
        </w:rPr>
        <w:t xml:space="preserve">NatCen </w:t>
      </w:r>
      <w:r w:rsidR="00064510" w:rsidRPr="0066752A">
        <w:rPr>
          <w:rFonts w:asciiTheme="minorHAnsi" w:hAnsiTheme="minorHAnsi" w:cstheme="minorHAnsi"/>
          <w:sz w:val="20"/>
          <w:szCs w:val="20"/>
        </w:rPr>
        <w:t>Social R</w:t>
      </w:r>
      <w:r w:rsidRPr="0066752A">
        <w:rPr>
          <w:rFonts w:asciiTheme="minorHAnsi" w:hAnsiTheme="minorHAnsi" w:cstheme="minorHAnsi"/>
          <w:sz w:val="20"/>
          <w:szCs w:val="20"/>
        </w:rPr>
        <w:t>esearch interviewed</w:t>
      </w:r>
      <w:r w:rsidR="006957B0" w:rsidRPr="0066752A">
        <w:rPr>
          <w:rFonts w:asciiTheme="minorHAnsi" w:hAnsiTheme="minorHAnsi" w:cstheme="minorHAnsi"/>
          <w:sz w:val="20"/>
          <w:szCs w:val="20"/>
        </w:rPr>
        <w:t xml:space="preserve"> 20 child</w:t>
      </w:r>
      <w:r w:rsidR="00064510" w:rsidRPr="0066752A">
        <w:rPr>
          <w:rFonts w:asciiTheme="minorHAnsi" w:hAnsiTheme="minorHAnsi" w:cstheme="minorHAnsi"/>
          <w:sz w:val="20"/>
          <w:szCs w:val="20"/>
        </w:rPr>
        <w:t xml:space="preserve">minders </w:t>
      </w:r>
      <w:r w:rsidR="00AD4636" w:rsidRPr="0066752A">
        <w:rPr>
          <w:rFonts w:asciiTheme="minorHAnsi" w:hAnsiTheme="minorHAnsi" w:cstheme="minorHAnsi"/>
          <w:sz w:val="20"/>
          <w:szCs w:val="20"/>
        </w:rPr>
        <w:t>across England</w:t>
      </w:r>
      <w:r w:rsidRPr="0066752A">
        <w:rPr>
          <w:rFonts w:asciiTheme="minorHAnsi" w:hAnsiTheme="minorHAnsi" w:cstheme="minorHAnsi"/>
          <w:sz w:val="20"/>
          <w:szCs w:val="20"/>
        </w:rPr>
        <w:t xml:space="preserve"> who explained some of the positive </w:t>
      </w:r>
      <w:r w:rsidR="00A779FF" w:rsidRPr="0066752A">
        <w:rPr>
          <w:rFonts w:asciiTheme="minorHAnsi" w:hAnsiTheme="minorHAnsi" w:cstheme="minorHAnsi"/>
          <w:sz w:val="20"/>
          <w:szCs w:val="20"/>
        </w:rPr>
        <w:t xml:space="preserve">potential benefits of </w:t>
      </w:r>
      <w:r w:rsidR="00AD4636" w:rsidRPr="0066752A">
        <w:rPr>
          <w:rFonts w:asciiTheme="minorHAnsi" w:hAnsiTheme="minorHAnsi" w:cstheme="minorHAnsi"/>
          <w:sz w:val="20"/>
          <w:szCs w:val="20"/>
        </w:rPr>
        <w:t>funded early education</w:t>
      </w:r>
      <w:r w:rsidR="00064510" w:rsidRPr="0066752A">
        <w:rPr>
          <w:rFonts w:asciiTheme="minorHAnsi" w:hAnsiTheme="minorHAnsi" w:cstheme="minorHAnsi"/>
          <w:sz w:val="20"/>
          <w:szCs w:val="20"/>
        </w:rPr>
        <w:t xml:space="preserve"> for this grou</w:t>
      </w:r>
      <w:r w:rsidR="00181CD1" w:rsidRPr="0066752A">
        <w:rPr>
          <w:rFonts w:asciiTheme="minorHAnsi" w:hAnsiTheme="minorHAnsi" w:cstheme="minorHAnsi"/>
          <w:sz w:val="20"/>
          <w:szCs w:val="20"/>
        </w:rPr>
        <w:t>p including providing access to a learning environ</w:t>
      </w:r>
      <w:r w:rsidR="00EE4D95" w:rsidRPr="0066752A">
        <w:rPr>
          <w:rFonts w:asciiTheme="minorHAnsi" w:hAnsiTheme="minorHAnsi" w:cstheme="minorHAnsi"/>
          <w:sz w:val="20"/>
          <w:szCs w:val="20"/>
        </w:rPr>
        <w:t xml:space="preserve">ment, preparing them for school, </w:t>
      </w:r>
      <w:r w:rsidR="00181CD1" w:rsidRPr="0066752A">
        <w:rPr>
          <w:rFonts w:asciiTheme="minorHAnsi" w:hAnsiTheme="minorHAnsi" w:cstheme="minorHAnsi"/>
          <w:sz w:val="20"/>
          <w:szCs w:val="20"/>
        </w:rPr>
        <w:t>supporting general welfare and improving behaviour.</w:t>
      </w:r>
    </w:p>
    <w:p w:rsidR="00181CD1" w:rsidRPr="0066752A" w:rsidRDefault="00181CD1" w:rsidP="0066752A">
      <w:pPr>
        <w:pStyle w:val="BodyCopy"/>
        <w:rPr>
          <w:rFonts w:asciiTheme="minorHAnsi" w:hAnsiTheme="minorHAnsi" w:cstheme="minorHAnsi"/>
          <w:sz w:val="20"/>
          <w:szCs w:val="20"/>
        </w:rPr>
      </w:pPr>
      <w:proofErr w:type="gramStart"/>
      <w:r w:rsidRPr="0066752A">
        <w:rPr>
          <w:rFonts w:asciiTheme="minorHAnsi" w:hAnsiTheme="minorHAnsi" w:cstheme="minorHAnsi"/>
          <w:sz w:val="20"/>
          <w:szCs w:val="20"/>
        </w:rPr>
        <w:t>Childminders</w:t>
      </w:r>
      <w:proofErr w:type="gramEnd"/>
      <w:r w:rsidRPr="0066752A">
        <w:rPr>
          <w:rFonts w:asciiTheme="minorHAnsi" w:hAnsiTheme="minorHAnsi" w:cstheme="minorHAnsi"/>
          <w:sz w:val="20"/>
          <w:szCs w:val="20"/>
        </w:rPr>
        <w:t xml:space="preserve"> who</w:t>
      </w:r>
      <w:r w:rsidR="008C5F23" w:rsidRPr="0066752A">
        <w:rPr>
          <w:rFonts w:asciiTheme="minorHAnsi" w:hAnsiTheme="minorHAnsi" w:cstheme="minorHAnsi"/>
          <w:sz w:val="20"/>
          <w:szCs w:val="20"/>
        </w:rPr>
        <w:t xml:space="preserve"> offered funded early education, did so to</w:t>
      </w:r>
      <w:r w:rsidRPr="0066752A">
        <w:rPr>
          <w:rFonts w:asciiTheme="minorHAnsi" w:hAnsiTheme="minorHAnsi" w:cstheme="minorHAnsi"/>
          <w:sz w:val="20"/>
          <w:szCs w:val="20"/>
        </w:rPr>
        <w:t>:</w:t>
      </w:r>
    </w:p>
    <w:p w:rsidR="00181CD1" w:rsidRPr="0066752A" w:rsidRDefault="008C5F23" w:rsidP="0066752A">
      <w:pPr>
        <w:pStyle w:val="BodyCopy"/>
        <w:numPr>
          <w:ilvl w:val="0"/>
          <w:numId w:val="40"/>
        </w:numPr>
        <w:rPr>
          <w:rFonts w:asciiTheme="minorHAnsi" w:hAnsiTheme="minorHAnsi" w:cstheme="minorHAnsi"/>
          <w:sz w:val="20"/>
          <w:szCs w:val="20"/>
        </w:rPr>
      </w:pPr>
      <w:r w:rsidRPr="0066752A">
        <w:rPr>
          <w:rFonts w:asciiTheme="minorHAnsi" w:hAnsiTheme="minorHAnsi" w:cstheme="minorHAnsi"/>
          <w:sz w:val="20"/>
          <w:szCs w:val="20"/>
        </w:rPr>
        <w:t>P</w:t>
      </w:r>
      <w:r w:rsidR="00181CD1" w:rsidRPr="0066752A">
        <w:rPr>
          <w:rFonts w:asciiTheme="minorHAnsi" w:hAnsiTheme="minorHAnsi" w:cstheme="minorHAnsi"/>
          <w:sz w:val="20"/>
          <w:szCs w:val="20"/>
        </w:rPr>
        <w:t>rovide continuity</w:t>
      </w:r>
      <w:r w:rsidRPr="0066752A">
        <w:rPr>
          <w:rFonts w:asciiTheme="minorHAnsi" w:hAnsiTheme="minorHAnsi" w:cstheme="minorHAnsi"/>
          <w:sz w:val="20"/>
          <w:szCs w:val="20"/>
        </w:rPr>
        <w:t xml:space="preserve"> of care for children already in their care</w:t>
      </w:r>
      <w:r w:rsidR="00EE4D95" w:rsidRPr="0066752A">
        <w:rPr>
          <w:rFonts w:asciiTheme="minorHAnsi" w:hAnsiTheme="minorHAnsi" w:cstheme="minorHAnsi"/>
          <w:sz w:val="20"/>
          <w:szCs w:val="20"/>
        </w:rPr>
        <w:t xml:space="preserve"> and their siblings</w:t>
      </w:r>
      <w:r w:rsidRPr="0066752A">
        <w:rPr>
          <w:rFonts w:asciiTheme="minorHAnsi" w:hAnsiTheme="minorHAnsi" w:cstheme="minorHAnsi"/>
          <w:sz w:val="20"/>
          <w:szCs w:val="20"/>
        </w:rPr>
        <w:t>.</w:t>
      </w:r>
    </w:p>
    <w:p w:rsidR="008C5F23" w:rsidRPr="0066752A" w:rsidRDefault="008C5F23" w:rsidP="0066752A">
      <w:pPr>
        <w:pStyle w:val="BodyCopy"/>
        <w:numPr>
          <w:ilvl w:val="0"/>
          <w:numId w:val="40"/>
        </w:numPr>
        <w:rPr>
          <w:rFonts w:asciiTheme="minorHAnsi" w:hAnsiTheme="minorHAnsi" w:cstheme="minorHAnsi"/>
          <w:sz w:val="20"/>
          <w:szCs w:val="20"/>
        </w:rPr>
      </w:pPr>
      <w:r w:rsidRPr="0066752A">
        <w:rPr>
          <w:rFonts w:asciiTheme="minorHAnsi" w:hAnsiTheme="minorHAnsi" w:cstheme="minorHAnsi"/>
          <w:sz w:val="20"/>
          <w:szCs w:val="20"/>
        </w:rPr>
        <w:t xml:space="preserve">Meet local demand, fill vacancies and meet the needs of local families. </w:t>
      </w:r>
    </w:p>
    <w:p w:rsidR="00181CD1" w:rsidRPr="0066752A" w:rsidRDefault="008C5F23" w:rsidP="0066752A">
      <w:pPr>
        <w:pStyle w:val="BodyCopy"/>
        <w:numPr>
          <w:ilvl w:val="0"/>
          <w:numId w:val="40"/>
        </w:numPr>
        <w:rPr>
          <w:rFonts w:asciiTheme="minorHAnsi" w:hAnsiTheme="minorHAnsi" w:cstheme="minorHAnsi"/>
          <w:sz w:val="20"/>
          <w:szCs w:val="20"/>
        </w:rPr>
      </w:pPr>
      <w:r w:rsidRPr="0066752A">
        <w:rPr>
          <w:rFonts w:asciiTheme="minorHAnsi" w:hAnsiTheme="minorHAnsi" w:cstheme="minorHAnsi"/>
          <w:sz w:val="20"/>
          <w:szCs w:val="20"/>
        </w:rPr>
        <w:t>Make a difference in their local area, by supporting disadvantaged families.</w:t>
      </w:r>
    </w:p>
    <w:p w:rsidR="00A779FF" w:rsidRPr="0066752A" w:rsidRDefault="00A779FF" w:rsidP="0066752A">
      <w:pPr>
        <w:pStyle w:val="BodyCopy"/>
        <w:rPr>
          <w:rFonts w:asciiTheme="minorHAnsi" w:hAnsiTheme="minorHAnsi" w:cstheme="minorHAnsi"/>
          <w:sz w:val="20"/>
          <w:szCs w:val="20"/>
        </w:rPr>
      </w:pPr>
      <w:r w:rsidRPr="0066752A">
        <w:rPr>
          <w:rFonts w:asciiTheme="minorHAnsi" w:hAnsiTheme="minorHAnsi" w:cstheme="minorHAnsi"/>
          <w:sz w:val="20"/>
          <w:szCs w:val="20"/>
        </w:rPr>
        <w:t xml:space="preserve">However, </w:t>
      </w:r>
      <w:r w:rsidR="008C5F23" w:rsidRPr="0066752A">
        <w:rPr>
          <w:rFonts w:asciiTheme="minorHAnsi" w:hAnsiTheme="minorHAnsi" w:cstheme="minorHAnsi"/>
          <w:sz w:val="20"/>
          <w:szCs w:val="20"/>
        </w:rPr>
        <w:t xml:space="preserve">some of the </w:t>
      </w:r>
      <w:r w:rsidR="00D23BCA" w:rsidRPr="0066752A">
        <w:rPr>
          <w:rFonts w:asciiTheme="minorHAnsi" w:hAnsiTheme="minorHAnsi" w:cstheme="minorHAnsi"/>
          <w:sz w:val="20"/>
          <w:szCs w:val="20"/>
        </w:rPr>
        <w:t xml:space="preserve">childminders </w:t>
      </w:r>
      <w:r w:rsidRPr="0066752A">
        <w:rPr>
          <w:rFonts w:asciiTheme="minorHAnsi" w:hAnsiTheme="minorHAnsi" w:cstheme="minorHAnsi"/>
          <w:sz w:val="20"/>
          <w:szCs w:val="20"/>
        </w:rPr>
        <w:t xml:space="preserve">also </w:t>
      </w:r>
      <w:r w:rsidR="00064510" w:rsidRPr="0066752A">
        <w:rPr>
          <w:rFonts w:asciiTheme="minorHAnsi" w:hAnsiTheme="minorHAnsi" w:cstheme="minorHAnsi"/>
          <w:sz w:val="20"/>
          <w:szCs w:val="20"/>
        </w:rPr>
        <w:t xml:space="preserve">described </w:t>
      </w:r>
      <w:r w:rsidR="00D23BCA" w:rsidRPr="0066752A">
        <w:rPr>
          <w:rFonts w:asciiTheme="minorHAnsi" w:hAnsiTheme="minorHAnsi" w:cstheme="minorHAnsi"/>
          <w:sz w:val="20"/>
          <w:szCs w:val="20"/>
        </w:rPr>
        <w:t>barriers to offering the provision, including:</w:t>
      </w:r>
    </w:p>
    <w:p w:rsidR="00A779FF" w:rsidRPr="0066752A" w:rsidRDefault="00181CD1" w:rsidP="0066752A">
      <w:pPr>
        <w:pStyle w:val="BodyCopy"/>
        <w:numPr>
          <w:ilvl w:val="0"/>
          <w:numId w:val="41"/>
        </w:numPr>
        <w:rPr>
          <w:rFonts w:asciiTheme="minorHAnsi" w:hAnsiTheme="minorHAnsi" w:cstheme="minorHAnsi"/>
          <w:sz w:val="20"/>
          <w:szCs w:val="20"/>
        </w:rPr>
      </w:pPr>
      <w:r w:rsidRPr="0066752A">
        <w:rPr>
          <w:rFonts w:asciiTheme="minorHAnsi" w:hAnsiTheme="minorHAnsi" w:cstheme="minorHAnsi"/>
          <w:sz w:val="20"/>
          <w:szCs w:val="20"/>
        </w:rPr>
        <w:t>L</w:t>
      </w:r>
      <w:r w:rsidR="008C5F23" w:rsidRPr="0066752A">
        <w:rPr>
          <w:rFonts w:asciiTheme="minorHAnsi" w:hAnsiTheme="minorHAnsi" w:cstheme="minorHAnsi"/>
          <w:sz w:val="20"/>
          <w:szCs w:val="20"/>
        </w:rPr>
        <w:t>ack</w:t>
      </w:r>
      <w:r w:rsidRPr="0066752A">
        <w:rPr>
          <w:rFonts w:asciiTheme="minorHAnsi" w:hAnsiTheme="minorHAnsi" w:cstheme="minorHAnsi"/>
          <w:sz w:val="20"/>
          <w:szCs w:val="20"/>
        </w:rPr>
        <w:t xml:space="preserve"> </w:t>
      </w:r>
      <w:r w:rsidR="00A779FF" w:rsidRPr="0066752A">
        <w:rPr>
          <w:rFonts w:asciiTheme="minorHAnsi" w:hAnsiTheme="minorHAnsi" w:cstheme="minorHAnsi"/>
          <w:sz w:val="20"/>
          <w:szCs w:val="20"/>
        </w:rPr>
        <w:t>of local demand</w:t>
      </w:r>
      <w:r w:rsidR="00D23BCA" w:rsidRPr="0066752A">
        <w:rPr>
          <w:rFonts w:asciiTheme="minorHAnsi" w:hAnsiTheme="minorHAnsi" w:cstheme="minorHAnsi"/>
          <w:sz w:val="20"/>
          <w:szCs w:val="20"/>
        </w:rPr>
        <w:t xml:space="preserve"> – Some childminders </w:t>
      </w:r>
      <w:r w:rsidR="00D23449" w:rsidRPr="0066752A">
        <w:rPr>
          <w:rFonts w:asciiTheme="minorHAnsi" w:hAnsiTheme="minorHAnsi" w:cstheme="minorHAnsi"/>
          <w:sz w:val="20"/>
          <w:szCs w:val="20"/>
        </w:rPr>
        <w:t>said</w:t>
      </w:r>
      <w:r w:rsidR="00D23BCA" w:rsidRPr="0066752A">
        <w:rPr>
          <w:rFonts w:asciiTheme="minorHAnsi" w:hAnsiTheme="minorHAnsi" w:cstheme="minorHAnsi"/>
          <w:sz w:val="20"/>
          <w:szCs w:val="20"/>
        </w:rPr>
        <w:t xml:space="preserve"> a</w:t>
      </w:r>
      <w:r w:rsidR="00A779FF" w:rsidRPr="0066752A">
        <w:rPr>
          <w:rFonts w:asciiTheme="minorHAnsi" w:hAnsiTheme="minorHAnsi" w:cstheme="minorHAnsi"/>
          <w:sz w:val="20"/>
          <w:szCs w:val="20"/>
        </w:rPr>
        <w:t xml:space="preserve"> lack of awareness and </w:t>
      </w:r>
      <w:r w:rsidR="00D23BCA" w:rsidRPr="0066752A">
        <w:rPr>
          <w:rFonts w:asciiTheme="minorHAnsi" w:hAnsiTheme="minorHAnsi" w:cstheme="minorHAnsi"/>
          <w:sz w:val="20"/>
          <w:szCs w:val="20"/>
        </w:rPr>
        <w:t>tak</w:t>
      </w:r>
      <w:r w:rsidR="00D23449" w:rsidRPr="0066752A">
        <w:rPr>
          <w:rFonts w:asciiTheme="minorHAnsi" w:hAnsiTheme="minorHAnsi" w:cstheme="minorHAnsi"/>
          <w:sz w:val="20"/>
          <w:szCs w:val="20"/>
        </w:rPr>
        <w:t>e-up from eligible families and</w:t>
      </w:r>
      <w:r w:rsidR="00D23BCA" w:rsidRPr="0066752A">
        <w:rPr>
          <w:rFonts w:asciiTheme="minorHAnsi" w:hAnsiTheme="minorHAnsi" w:cstheme="minorHAnsi"/>
          <w:sz w:val="20"/>
          <w:szCs w:val="20"/>
        </w:rPr>
        <w:t xml:space="preserve"> a perception that group based child care was preferable </w:t>
      </w:r>
      <w:r w:rsidR="00D23449" w:rsidRPr="0066752A">
        <w:rPr>
          <w:rFonts w:asciiTheme="minorHAnsi" w:hAnsiTheme="minorHAnsi" w:cstheme="minorHAnsi"/>
          <w:sz w:val="20"/>
          <w:szCs w:val="20"/>
        </w:rPr>
        <w:t>was causing a lack of demand</w:t>
      </w:r>
      <w:r w:rsidR="00D23BCA" w:rsidRPr="0066752A">
        <w:rPr>
          <w:rFonts w:asciiTheme="minorHAnsi" w:hAnsiTheme="minorHAnsi" w:cstheme="minorHAnsi"/>
          <w:sz w:val="20"/>
          <w:szCs w:val="20"/>
        </w:rPr>
        <w:t xml:space="preserve">. </w:t>
      </w:r>
    </w:p>
    <w:p w:rsidR="00A779FF" w:rsidRPr="0066752A" w:rsidRDefault="00D23449" w:rsidP="0066752A">
      <w:pPr>
        <w:pStyle w:val="BodyCopy"/>
        <w:numPr>
          <w:ilvl w:val="0"/>
          <w:numId w:val="41"/>
        </w:numPr>
        <w:rPr>
          <w:rFonts w:asciiTheme="minorHAnsi" w:hAnsiTheme="minorHAnsi" w:cstheme="minorHAnsi"/>
          <w:sz w:val="20"/>
          <w:szCs w:val="20"/>
        </w:rPr>
      </w:pPr>
      <w:r w:rsidRPr="0066752A">
        <w:rPr>
          <w:rFonts w:asciiTheme="minorHAnsi" w:hAnsiTheme="minorHAnsi" w:cstheme="minorHAnsi"/>
          <w:sz w:val="20"/>
          <w:szCs w:val="20"/>
        </w:rPr>
        <w:t>M</w:t>
      </w:r>
      <w:r w:rsidR="00A779FF" w:rsidRPr="0066752A">
        <w:rPr>
          <w:rFonts w:asciiTheme="minorHAnsi" w:hAnsiTheme="minorHAnsi" w:cstheme="minorHAnsi"/>
          <w:sz w:val="20"/>
          <w:szCs w:val="20"/>
        </w:rPr>
        <w:t>eeting additional needs</w:t>
      </w:r>
      <w:r w:rsidR="00D23BCA" w:rsidRPr="0066752A">
        <w:rPr>
          <w:rFonts w:asciiTheme="minorHAnsi" w:hAnsiTheme="minorHAnsi" w:cstheme="minorHAnsi"/>
          <w:sz w:val="20"/>
          <w:szCs w:val="20"/>
        </w:rPr>
        <w:t xml:space="preserve"> - </w:t>
      </w:r>
      <w:r w:rsidRPr="0066752A">
        <w:rPr>
          <w:rFonts w:asciiTheme="minorHAnsi" w:hAnsiTheme="minorHAnsi" w:cstheme="minorHAnsi"/>
          <w:sz w:val="20"/>
          <w:szCs w:val="20"/>
        </w:rPr>
        <w:t>Ther</w:t>
      </w:r>
      <w:r w:rsidR="00064510" w:rsidRPr="0066752A">
        <w:rPr>
          <w:rFonts w:asciiTheme="minorHAnsi" w:hAnsiTheme="minorHAnsi" w:cstheme="minorHAnsi"/>
          <w:sz w:val="20"/>
          <w:szCs w:val="20"/>
        </w:rPr>
        <w:t xml:space="preserve">e were some concerns raised about </w:t>
      </w:r>
      <w:r w:rsidR="006957B0" w:rsidRPr="0066752A">
        <w:rPr>
          <w:rFonts w:asciiTheme="minorHAnsi" w:hAnsiTheme="minorHAnsi" w:cstheme="minorHAnsi"/>
          <w:sz w:val="20"/>
          <w:szCs w:val="20"/>
        </w:rPr>
        <w:t xml:space="preserve">the additional needs </w:t>
      </w:r>
      <w:r w:rsidR="00B61D30" w:rsidRPr="0066752A">
        <w:rPr>
          <w:rFonts w:asciiTheme="minorHAnsi" w:hAnsiTheme="minorHAnsi" w:cstheme="minorHAnsi"/>
          <w:sz w:val="20"/>
          <w:szCs w:val="20"/>
        </w:rPr>
        <w:t xml:space="preserve">some </w:t>
      </w:r>
      <w:r w:rsidR="006957B0" w:rsidRPr="0066752A">
        <w:rPr>
          <w:rFonts w:asciiTheme="minorHAnsi" w:hAnsiTheme="minorHAnsi" w:cstheme="minorHAnsi"/>
          <w:sz w:val="20"/>
          <w:szCs w:val="20"/>
        </w:rPr>
        <w:t xml:space="preserve">disadvantaged children and their families might have, </w:t>
      </w:r>
      <w:r w:rsidR="00B61D30" w:rsidRPr="0066752A">
        <w:rPr>
          <w:rFonts w:asciiTheme="minorHAnsi" w:hAnsiTheme="minorHAnsi" w:cstheme="minorHAnsi"/>
          <w:sz w:val="20"/>
          <w:szCs w:val="20"/>
        </w:rPr>
        <w:t xml:space="preserve">and the increased demands this could place on </w:t>
      </w:r>
      <w:r w:rsidR="00064510" w:rsidRPr="0066752A">
        <w:rPr>
          <w:rFonts w:asciiTheme="minorHAnsi" w:hAnsiTheme="minorHAnsi" w:cstheme="minorHAnsi"/>
          <w:sz w:val="20"/>
          <w:szCs w:val="20"/>
        </w:rPr>
        <w:t>c</w:t>
      </w:r>
      <w:r w:rsidR="006957B0" w:rsidRPr="0066752A">
        <w:rPr>
          <w:rFonts w:asciiTheme="minorHAnsi" w:hAnsiTheme="minorHAnsi" w:cstheme="minorHAnsi"/>
          <w:sz w:val="20"/>
          <w:szCs w:val="20"/>
        </w:rPr>
        <w:t>hildminders</w:t>
      </w:r>
      <w:r w:rsidR="00064510" w:rsidRPr="0066752A">
        <w:rPr>
          <w:rFonts w:asciiTheme="minorHAnsi" w:hAnsiTheme="minorHAnsi" w:cstheme="minorHAnsi"/>
          <w:sz w:val="20"/>
          <w:szCs w:val="20"/>
        </w:rPr>
        <w:t xml:space="preserve">. </w:t>
      </w:r>
    </w:p>
    <w:p w:rsidR="00A779FF" w:rsidRPr="0066752A" w:rsidRDefault="00D23BCA" w:rsidP="0066752A">
      <w:pPr>
        <w:pStyle w:val="BodyCopy"/>
        <w:numPr>
          <w:ilvl w:val="0"/>
          <w:numId w:val="41"/>
        </w:numPr>
        <w:rPr>
          <w:rFonts w:asciiTheme="minorHAnsi" w:hAnsiTheme="minorHAnsi" w:cstheme="minorHAnsi"/>
          <w:sz w:val="20"/>
          <w:szCs w:val="20"/>
        </w:rPr>
      </w:pPr>
      <w:r w:rsidRPr="0066752A">
        <w:rPr>
          <w:rFonts w:asciiTheme="minorHAnsi" w:hAnsiTheme="minorHAnsi" w:cstheme="minorHAnsi"/>
          <w:sz w:val="20"/>
          <w:szCs w:val="20"/>
        </w:rPr>
        <w:t>A</w:t>
      </w:r>
      <w:r w:rsidR="00A779FF" w:rsidRPr="0066752A">
        <w:rPr>
          <w:rFonts w:asciiTheme="minorHAnsi" w:hAnsiTheme="minorHAnsi" w:cstheme="minorHAnsi"/>
          <w:sz w:val="20"/>
          <w:szCs w:val="20"/>
        </w:rPr>
        <w:t>ccreditation</w:t>
      </w:r>
      <w:r w:rsidRPr="0066752A">
        <w:rPr>
          <w:rFonts w:asciiTheme="minorHAnsi" w:hAnsiTheme="minorHAnsi" w:cstheme="minorHAnsi"/>
          <w:sz w:val="20"/>
          <w:szCs w:val="20"/>
        </w:rPr>
        <w:t xml:space="preserve">, admin and ineligibility - </w:t>
      </w:r>
      <w:r w:rsidR="00A779FF" w:rsidRPr="0066752A">
        <w:rPr>
          <w:rFonts w:asciiTheme="minorHAnsi" w:hAnsiTheme="minorHAnsi" w:cstheme="minorHAnsi"/>
          <w:sz w:val="20"/>
          <w:szCs w:val="20"/>
        </w:rPr>
        <w:t xml:space="preserve">There was a perception among some </w:t>
      </w:r>
      <w:r w:rsidR="006957B0" w:rsidRPr="0066752A">
        <w:rPr>
          <w:rFonts w:asciiTheme="minorHAnsi" w:hAnsiTheme="minorHAnsi" w:cstheme="minorHAnsi"/>
          <w:sz w:val="20"/>
          <w:szCs w:val="20"/>
        </w:rPr>
        <w:t>child</w:t>
      </w:r>
      <w:r w:rsidR="003A081D" w:rsidRPr="0066752A">
        <w:rPr>
          <w:rFonts w:asciiTheme="minorHAnsi" w:hAnsiTheme="minorHAnsi" w:cstheme="minorHAnsi"/>
          <w:sz w:val="20"/>
          <w:szCs w:val="20"/>
        </w:rPr>
        <w:t>minders</w:t>
      </w:r>
      <w:r w:rsidR="00A779FF" w:rsidRPr="0066752A">
        <w:rPr>
          <w:rFonts w:asciiTheme="minorHAnsi" w:hAnsiTheme="minorHAnsi" w:cstheme="minorHAnsi"/>
          <w:sz w:val="20"/>
          <w:szCs w:val="20"/>
        </w:rPr>
        <w:t xml:space="preserve"> that register</w:t>
      </w:r>
      <w:r w:rsidR="006957B0" w:rsidRPr="0066752A">
        <w:rPr>
          <w:rFonts w:asciiTheme="minorHAnsi" w:hAnsiTheme="minorHAnsi" w:cstheme="minorHAnsi"/>
          <w:sz w:val="20"/>
          <w:szCs w:val="20"/>
        </w:rPr>
        <w:t>ing to offer the provision</w:t>
      </w:r>
      <w:r w:rsidR="00A779FF" w:rsidRPr="0066752A">
        <w:rPr>
          <w:rFonts w:asciiTheme="minorHAnsi" w:hAnsiTheme="minorHAnsi" w:cstheme="minorHAnsi"/>
          <w:sz w:val="20"/>
          <w:szCs w:val="20"/>
        </w:rPr>
        <w:t xml:space="preserve"> </w:t>
      </w:r>
      <w:r w:rsidR="00D23449" w:rsidRPr="0066752A">
        <w:rPr>
          <w:rFonts w:asciiTheme="minorHAnsi" w:hAnsiTheme="minorHAnsi" w:cstheme="minorHAnsi"/>
          <w:sz w:val="20"/>
          <w:szCs w:val="20"/>
        </w:rPr>
        <w:t>would be bureaucratic</w:t>
      </w:r>
      <w:r w:rsidR="006957B0" w:rsidRPr="0066752A">
        <w:rPr>
          <w:rFonts w:asciiTheme="minorHAnsi" w:hAnsiTheme="minorHAnsi" w:cstheme="minorHAnsi"/>
          <w:sz w:val="20"/>
          <w:szCs w:val="20"/>
        </w:rPr>
        <w:t xml:space="preserve"> and </w:t>
      </w:r>
      <w:r w:rsidR="00D23449" w:rsidRPr="0066752A">
        <w:rPr>
          <w:rFonts w:asciiTheme="minorHAnsi" w:hAnsiTheme="minorHAnsi" w:cstheme="minorHAnsi"/>
          <w:sz w:val="20"/>
          <w:szCs w:val="20"/>
        </w:rPr>
        <w:t>costly</w:t>
      </w:r>
      <w:r w:rsidR="00740E9C" w:rsidRPr="0066752A">
        <w:rPr>
          <w:rFonts w:asciiTheme="minorHAnsi" w:hAnsiTheme="minorHAnsi" w:cstheme="minorHAnsi"/>
          <w:sz w:val="20"/>
          <w:szCs w:val="20"/>
        </w:rPr>
        <w:t xml:space="preserve"> and there w</w:t>
      </w:r>
      <w:r w:rsidR="003A522E" w:rsidRPr="0066752A">
        <w:rPr>
          <w:rFonts w:asciiTheme="minorHAnsi" w:hAnsiTheme="minorHAnsi" w:cstheme="minorHAnsi"/>
          <w:sz w:val="20"/>
          <w:szCs w:val="20"/>
        </w:rPr>
        <w:t>ere</w:t>
      </w:r>
      <w:r w:rsidR="00740E9C" w:rsidRPr="0066752A">
        <w:rPr>
          <w:rFonts w:asciiTheme="minorHAnsi" w:hAnsiTheme="minorHAnsi" w:cstheme="minorHAnsi"/>
          <w:sz w:val="20"/>
          <w:szCs w:val="20"/>
        </w:rPr>
        <w:t xml:space="preserve"> some </w:t>
      </w:r>
      <w:r w:rsidR="003A522E" w:rsidRPr="0066752A">
        <w:rPr>
          <w:rFonts w:asciiTheme="minorHAnsi" w:hAnsiTheme="minorHAnsi" w:cstheme="minorHAnsi"/>
          <w:sz w:val="20"/>
          <w:szCs w:val="20"/>
        </w:rPr>
        <w:t>misconceptions</w:t>
      </w:r>
      <w:r w:rsidR="00740E9C" w:rsidRPr="0066752A">
        <w:rPr>
          <w:rFonts w:asciiTheme="minorHAnsi" w:hAnsiTheme="minorHAnsi" w:cstheme="minorHAnsi"/>
          <w:sz w:val="20"/>
          <w:szCs w:val="20"/>
        </w:rPr>
        <w:t xml:space="preserve"> over eligibility</w:t>
      </w:r>
      <w:r w:rsidR="003A522E" w:rsidRPr="0066752A">
        <w:rPr>
          <w:rFonts w:asciiTheme="minorHAnsi" w:hAnsiTheme="minorHAnsi" w:cstheme="minorHAnsi"/>
          <w:sz w:val="20"/>
          <w:szCs w:val="20"/>
        </w:rPr>
        <w:t xml:space="preserve">, including the mistaken view that </w:t>
      </w:r>
      <w:r w:rsidR="00740E9C" w:rsidRPr="0066752A">
        <w:rPr>
          <w:rFonts w:asciiTheme="minorHAnsi" w:hAnsiTheme="minorHAnsi" w:cstheme="minorHAnsi"/>
          <w:sz w:val="20"/>
          <w:szCs w:val="20"/>
        </w:rPr>
        <w:t>a Level 3 qualification was required</w:t>
      </w:r>
      <w:r w:rsidR="003A522E" w:rsidRPr="0066752A">
        <w:rPr>
          <w:rFonts w:asciiTheme="minorHAnsi" w:hAnsiTheme="minorHAnsi" w:cstheme="minorHAnsi"/>
          <w:sz w:val="20"/>
          <w:szCs w:val="20"/>
        </w:rPr>
        <w:t>.</w:t>
      </w:r>
    </w:p>
    <w:p w:rsidR="00740E9C" w:rsidRPr="0066752A" w:rsidRDefault="00740E9C" w:rsidP="0066752A">
      <w:pPr>
        <w:pStyle w:val="BodyCopy"/>
        <w:rPr>
          <w:rFonts w:asciiTheme="minorHAnsi" w:hAnsiTheme="minorHAnsi" w:cstheme="minorHAnsi"/>
          <w:sz w:val="20"/>
          <w:szCs w:val="20"/>
        </w:rPr>
      </w:pPr>
      <w:r w:rsidRPr="0066752A">
        <w:rPr>
          <w:rFonts w:asciiTheme="minorHAnsi" w:hAnsiTheme="minorHAnsi" w:cstheme="minorHAnsi"/>
          <w:sz w:val="20"/>
          <w:szCs w:val="20"/>
        </w:rPr>
        <w:t xml:space="preserve">Childminders also shared their views on the introduction of childminder agencies and asked for more information and </w:t>
      </w:r>
      <w:r w:rsidR="003A522E" w:rsidRPr="0066752A">
        <w:rPr>
          <w:rFonts w:asciiTheme="minorHAnsi" w:hAnsiTheme="minorHAnsi" w:cstheme="minorHAnsi"/>
          <w:sz w:val="20"/>
          <w:szCs w:val="20"/>
        </w:rPr>
        <w:t xml:space="preserve">reassurances </w:t>
      </w:r>
      <w:r w:rsidRPr="0066752A">
        <w:rPr>
          <w:rFonts w:asciiTheme="minorHAnsi" w:hAnsiTheme="minorHAnsi" w:cstheme="minorHAnsi"/>
          <w:sz w:val="20"/>
          <w:szCs w:val="20"/>
        </w:rPr>
        <w:t>on:</w:t>
      </w:r>
    </w:p>
    <w:p w:rsidR="00740E9C" w:rsidRPr="0066752A" w:rsidRDefault="00740E9C" w:rsidP="00221D30">
      <w:pPr>
        <w:pStyle w:val="BodyCopy"/>
        <w:numPr>
          <w:ilvl w:val="0"/>
          <w:numId w:val="42"/>
        </w:numPr>
        <w:rPr>
          <w:rFonts w:asciiTheme="minorHAnsi" w:hAnsiTheme="minorHAnsi" w:cstheme="minorHAnsi"/>
          <w:sz w:val="20"/>
          <w:szCs w:val="20"/>
        </w:rPr>
      </w:pPr>
      <w:r w:rsidRPr="0066752A">
        <w:rPr>
          <w:rFonts w:asciiTheme="minorHAnsi" w:hAnsiTheme="minorHAnsi" w:cstheme="minorHAnsi"/>
          <w:sz w:val="20"/>
          <w:szCs w:val="20"/>
        </w:rPr>
        <w:t xml:space="preserve">The financial viability and stability of agencies, </w:t>
      </w:r>
      <w:r w:rsidR="003A522E" w:rsidRPr="0066752A">
        <w:rPr>
          <w:rFonts w:asciiTheme="minorHAnsi" w:hAnsiTheme="minorHAnsi" w:cstheme="minorHAnsi"/>
          <w:sz w:val="20"/>
          <w:szCs w:val="20"/>
        </w:rPr>
        <w:t xml:space="preserve">as some </w:t>
      </w:r>
      <w:r w:rsidR="00334986" w:rsidRPr="0066752A">
        <w:rPr>
          <w:rFonts w:asciiTheme="minorHAnsi" w:hAnsiTheme="minorHAnsi" w:cstheme="minorHAnsi"/>
          <w:sz w:val="20"/>
          <w:szCs w:val="20"/>
        </w:rPr>
        <w:t xml:space="preserve">worried that </w:t>
      </w:r>
      <w:r w:rsidRPr="0066752A">
        <w:rPr>
          <w:rFonts w:asciiTheme="minorHAnsi" w:hAnsiTheme="minorHAnsi" w:cstheme="minorHAnsi"/>
          <w:sz w:val="20"/>
          <w:szCs w:val="20"/>
        </w:rPr>
        <w:t xml:space="preserve">agency fees would erode childminder income or increase costs for parents. </w:t>
      </w:r>
    </w:p>
    <w:p w:rsidR="00740E9C" w:rsidRPr="0066752A" w:rsidRDefault="00740E9C" w:rsidP="00221D30">
      <w:pPr>
        <w:pStyle w:val="BodyCopy"/>
        <w:numPr>
          <w:ilvl w:val="0"/>
          <w:numId w:val="42"/>
        </w:numPr>
        <w:rPr>
          <w:rFonts w:asciiTheme="minorHAnsi" w:hAnsiTheme="minorHAnsi" w:cstheme="minorHAnsi"/>
          <w:sz w:val="20"/>
          <w:szCs w:val="20"/>
        </w:rPr>
      </w:pPr>
      <w:r w:rsidRPr="0066752A">
        <w:rPr>
          <w:rFonts w:asciiTheme="minorHAnsi" w:hAnsiTheme="minorHAnsi" w:cstheme="minorHAnsi"/>
          <w:sz w:val="20"/>
          <w:szCs w:val="20"/>
        </w:rPr>
        <w:t xml:space="preserve">How Ofsted </w:t>
      </w:r>
      <w:r w:rsidR="003A522E" w:rsidRPr="0066752A">
        <w:rPr>
          <w:rFonts w:asciiTheme="minorHAnsi" w:hAnsiTheme="minorHAnsi" w:cstheme="minorHAnsi"/>
          <w:sz w:val="20"/>
          <w:szCs w:val="20"/>
        </w:rPr>
        <w:t xml:space="preserve">would </w:t>
      </w:r>
      <w:r w:rsidRPr="0066752A">
        <w:rPr>
          <w:rFonts w:asciiTheme="minorHAnsi" w:hAnsiTheme="minorHAnsi" w:cstheme="minorHAnsi"/>
          <w:sz w:val="20"/>
          <w:szCs w:val="20"/>
        </w:rPr>
        <w:t xml:space="preserve">inspect agencies </w:t>
      </w:r>
      <w:r w:rsidR="003A522E" w:rsidRPr="0066752A">
        <w:rPr>
          <w:rFonts w:asciiTheme="minorHAnsi" w:hAnsiTheme="minorHAnsi" w:cstheme="minorHAnsi"/>
          <w:sz w:val="20"/>
          <w:szCs w:val="20"/>
        </w:rPr>
        <w:t xml:space="preserve">as </w:t>
      </w:r>
      <w:r w:rsidRPr="0066752A">
        <w:rPr>
          <w:rFonts w:asciiTheme="minorHAnsi" w:hAnsiTheme="minorHAnsi" w:cstheme="minorHAnsi"/>
          <w:sz w:val="20"/>
          <w:szCs w:val="20"/>
        </w:rPr>
        <w:t>concern</w:t>
      </w:r>
      <w:r w:rsidR="003A522E" w:rsidRPr="0066752A">
        <w:rPr>
          <w:rFonts w:asciiTheme="minorHAnsi" w:hAnsiTheme="minorHAnsi" w:cstheme="minorHAnsi"/>
          <w:sz w:val="20"/>
          <w:szCs w:val="20"/>
        </w:rPr>
        <w:t xml:space="preserve">s were raised </w:t>
      </w:r>
      <w:r w:rsidRPr="0066752A">
        <w:rPr>
          <w:rFonts w:asciiTheme="minorHAnsi" w:hAnsiTheme="minorHAnsi" w:cstheme="minorHAnsi"/>
          <w:sz w:val="20"/>
          <w:szCs w:val="20"/>
        </w:rPr>
        <w:t>that an Ofsted rating applied to the agency (rather than the individual) could risk some poor practice being hidden and exceptionally high standards going unrecognised.</w:t>
      </w:r>
    </w:p>
    <w:p w:rsidR="00740E9C" w:rsidRPr="0066752A" w:rsidRDefault="003A522E" w:rsidP="00221D30">
      <w:pPr>
        <w:pStyle w:val="BodyCopy"/>
        <w:numPr>
          <w:ilvl w:val="0"/>
          <w:numId w:val="42"/>
        </w:numPr>
        <w:rPr>
          <w:rFonts w:asciiTheme="minorHAnsi" w:hAnsiTheme="minorHAnsi" w:cstheme="minorHAnsi"/>
          <w:i/>
          <w:sz w:val="20"/>
          <w:szCs w:val="20"/>
        </w:rPr>
      </w:pPr>
      <w:r w:rsidRPr="0066752A">
        <w:rPr>
          <w:rFonts w:asciiTheme="minorHAnsi" w:hAnsiTheme="minorHAnsi" w:cstheme="minorHAnsi"/>
          <w:sz w:val="20"/>
          <w:szCs w:val="20"/>
        </w:rPr>
        <w:t>How childminders would be able to retain their independence and individuality within an agency and the extent to which they would have choice over the children they cared for.</w:t>
      </w:r>
    </w:p>
    <w:p w:rsidR="000B43C0" w:rsidRPr="0066752A" w:rsidRDefault="000B43C0" w:rsidP="0066752A">
      <w:pPr>
        <w:pStyle w:val="BodyCopy"/>
        <w:rPr>
          <w:rFonts w:asciiTheme="minorHAnsi" w:hAnsiTheme="minorHAnsi" w:cstheme="minorHAnsi"/>
          <w:sz w:val="20"/>
          <w:szCs w:val="20"/>
        </w:rPr>
      </w:pPr>
      <w:r w:rsidRPr="0066752A">
        <w:rPr>
          <w:rFonts w:asciiTheme="minorHAnsi" w:hAnsiTheme="minorHAnsi" w:cstheme="minorHAnsi"/>
          <w:sz w:val="20"/>
          <w:szCs w:val="20"/>
        </w:rPr>
        <w:t xml:space="preserve">The findings come from a qualitative study undertaken as part of the Study of Early Education and Development being </w:t>
      </w:r>
      <w:r w:rsidR="003A081D" w:rsidRPr="0066752A">
        <w:rPr>
          <w:rFonts w:asciiTheme="minorHAnsi" w:hAnsiTheme="minorHAnsi" w:cstheme="minorHAnsi"/>
          <w:sz w:val="20"/>
          <w:szCs w:val="20"/>
        </w:rPr>
        <w:t>carried out</w:t>
      </w:r>
      <w:r w:rsidRPr="0066752A">
        <w:rPr>
          <w:rFonts w:asciiTheme="minorHAnsi" w:hAnsiTheme="minorHAnsi" w:cstheme="minorHAnsi"/>
          <w:sz w:val="20"/>
          <w:szCs w:val="20"/>
        </w:rPr>
        <w:t xml:space="preserve"> by NatCen Social Research, the University of Oxford, 4Children and Frontier Economics on behalf of the Department for Education.</w:t>
      </w:r>
    </w:p>
    <w:p w:rsidR="000B43C0" w:rsidRPr="0066752A" w:rsidRDefault="000B43C0" w:rsidP="0066752A">
      <w:pPr>
        <w:pStyle w:val="BodyCopy"/>
        <w:rPr>
          <w:rFonts w:asciiTheme="minorHAnsi" w:hAnsiTheme="minorHAnsi" w:cstheme="minorHAnsi"/>
          <w:sz w:val="20"/>
          <w:szCs w:val="20"/>
        </w:rPr>
      </w:pPr>
      <w:r w:rsidRPr="0066752A">
        <w:rPr>
          <w:rFonts w:asciiTheme="minorHAnsi" w:hAnsiTheme="minorHAnsi" w:cstheme="minorHAnsi"/>
          <w:sz w:val="20"/>
          <w:szCs w:val="20"/>
        </w:rPr>
        <w:t>Author of the report, Meg Callanan,</w:t>
      </w:r>
      <w:r w:rsidR="00064510" w:rsidRPr="0066752A">
        <w:rPr>
          <w:rFonts w:asciiTheme="minorHAnsi" w:hAnsiTheme="minorHAnsi" w:cstheme="minorHAnsi"/>
          <w:sz w:val="20"/>
          <w:szCs w:val="20"/>
        </w:rPr>
        <w:t xml:space="preserve"> Senior Researcher,</w:t>
      </w:r>
      <w:r w:rsidRPr="0066752A">
        <w:rPr>
          <w:rFonts w:asciiTheme="minorHAnsi" w:hAnsiTheme="minorHAnsi" w:cstheme="minorHAnsi"/>
          <w:sz w:val="20"/>
          <w:szCs w:val="20"/>
        </w:rPr>
        <w:t xml:space="preserve"> NatCen Social Research said: “</w:t>
      </w:r>
      <w:r w:rsidR="00D23BCA" w:rsidRPr="0066752A">
        <w:rPr>
          <w:rFonts w:asciiTheme="minorHAnsi" w:hAnsiTheme="minorHAnsi" w:cstheme="minorHAnsi"/>
          <w:sz w:val="20"/>
          <w:szCs w:val="20"/>
        </w:rPr>
        <w:t xml:space="preserve">This project has helped us to better understand the </w:t>
      </w:r>
      <w:r w:rsidR="008C5F23" w:rsidRPr="0066752A">
        <w:rPr>
          <w:rFonts w:asciiTheme="minorHAnsi" w:hAnsiTheme="minorHAnsi" w:cstheme="minorHAnsi"/>
          <w:sz w:val="20"/>
          <w:szCs w:val="20"/>
        </w:rPr>
        <w:t xml:space="preserve">facilitators and </w:t>
      </w:r>
      <w:r w:rsidR="00D23BCA" w:rsidRPr="0066752A">
        <w:rPr>
          <w:rFonts w:asciiTheme="minorHAnsi" w:hAnsiTheme="minorHAnsi" w:cstheme="minorHAnsi"/>
          <w:sz w:val="20"/>
          <w:szCs w:val="20"/>
        </w:rPr>
        <w:t xml:space="preserve">barriers to </w:t>
      </w:r>
      <w:r w:rsidR="00AB23A6" w:rsidRPr="0066752A">
        <w:rPr>
          <w:rFonts w:asciiTheme="minorHAnsi" w:hAnsiTheme="minorHAnsi" w:cstheme="minorHAnsi"/>
          <w:sz w:val="20"/>
          <w:szCs w:val="20"/>
        </w:rPr>
        <w:t>offering funded early education</w:t>
      </w:r>
      <w:r w:rsidR="00D23449" w:rsidRPr="0066752A">
        <w:rPr>
          <w:rFonts w:asciiTheme="minorHAnsi" w:hAnsiTheme="minorHAnsi" w:cstheme="minorHAnsi"/>
          <w:sz w:val="20"/>
          <w:szCs w:val="20"/>
        </w:rPr>
        <w:t xml:space="preserve"> from some of the people who are expected to provide it</w:t>
      </w:r>
      <w:r w:rsidR="003A081D" w:rsidRPr="0066752A">
        <w:rPr>
          <w:rFonts w:asciiTheme="minorHAnsi" w:hAnsiTheme="minorHAnsi" w:cstheme="minorHAnsi"/>
          <w:sz w:val="20"/>
          <w:szCs w:val="20"/>
        </w:rPr>
        <w:t xml:space="preserve">. It provides an opportunity to make </w:t>
      </w:r>
      <w:r w:rsidR="00AB23A6" w:rsidRPr="0066752A">
        <w:rPr>
          <w:rFonts w:asciiTheme="minorHAnsi" w:hAnsiTheme="minorHAnsi" w:cstheme="minorHAnsi"/>
          <w:sz w:val="20"/>
          <w:szCs w:val="20"/>
        </w:rPr>
        <w:t>funded early education</w:t>
      </w:r>
      <w:r w:rsidR="003A081D" w:rsidRPr="0066752A">
        <w:rPr>
          <w:rFonts w:asciiTheme="minorHAnsi" w:hAnsiTheme="minorHAnsi" w:cstheme="minorHAnsi"/>
          <w:sz w:val="20"/>
          <w:szCs w:val="20"/>
        </w:rPr>
        <w:t xml:space="preserve"> work better for childminders and disadvantaged children</w:t>
      </w:r>
      <w:r w:rsidRPr="0066752A">
        <w:rPr>
          <w:rFonts w:asciiTheme="minorHAnsi" w:hAnsiTheme="minorHAnsi" w:cstheme="minorHAnsi"/>
          <w:sz w:val="20"/>
          <w:szCs w:val="20"/>
        </w:rPr>
        <w:t>”</w:t>
      </w:r>
    </w:p>
    <w:p w:rsidR="003A081D" w:rsidRPr="00221D30" w:rsidRDefault="003A081D" w:rsidP="0066752A">
      <w:pPr>
        <w:pStyle w:val="BodyCopy"/>
        <w:rPr>
          <w:rFonts w:asciiTheme="minorHAnsi" w:hAnsiTheme="minorHAnsi" w:cstheme="minorHAnsi"/>
          <w:b/>
          <w:sz w:val="20"/>
          <w:szCs w:val="20"/>
        </w:rPr>
      </w:pPr>
      <w:r w:rsidRPr="00221D30">
        <w:rPr>
          <w:rFonts w:asciiTheme="minorHAnsi" w:hAnsiTheme="minorHAnsi" w:cstheme="minorHAnsi"/>
          <w:b/>
          <w:sz w:val="20"/>
          <w:szCs w:val="20"/>
        </w:rPr>
        <w:t>ENDS</w:t>
      </w:r>
    </w:p>
    <w:p w:rsidR="003A081D" w:rsidRPr="0066752A" w:rsidRDefault="003A081D" w:rsidP="0066752A">
      <w:pPr>
        <w:pStyle w:val="BodyCopy"/>
        <w:rPr>
          <w:rFonts w:asciiTheme="minorHAnsi" w:hAnsiTheme="minorHAnsi" w:cstheme="minorHAnsi"/>
          <w:sz w:val="20"/>
          <w:szCs w:val="20"/>
        </w:rPr>
      </w:pPr>
      <w:r w:rsidRPr="00221D30">
        <w:rPr>
          <w:rFonts w:asciiTheme="minorHAnsi" w:hAnsiTheme="minorHAnsi" w:cstheme="minorHAnsi"/>
          <w:b/>
          <w:sz w:val="20"/>
          <w:szCs w:val="20"/>
        </w:rPr>
        <w:lastRenderedPageBreak/>
        <w:t>Contact</w:t>
      </w:r>
      <w:r w:rsidRPr="0066752A">
        <w:rPr>
          <w:rFonts w:asciiTheme="minorHAnsi" w:hAnsiTheme="minorHAnsi" w:cstheme="minorHAnsi"/>
          <w:sz w:val="20"/>
          <w:szCs w:val="20"/>
        </w:rPr>
        <w:t xml:space="preserve">: Leigh Marshall 02075498506 or 07828031850 </w:t>
      </w:r>
      <w:hyperlink r:id="rId9" w:history="1">
        <w:r w:rsidRPr="0066752A">
          <w:rPr>
            <w:rStyle w:val="Hyperlink"/>
            <w:rFonts w:asciiTheme="minorHAnsi" w:hAnsiTheme="minorHAnsi" w:cstheme="minorHAnsi"/>
            <w:sz w:val="20"/>
            <w:szCs w:val="20"/>
          </w:rPr>
          <w:t>leigh.marshall@natcen.ac.uk</w:t>
        </w:r>
      </w:hyperlink>
      <w:r w:rsidRPr="0066752A">
        <w:rPr>
          <w:rFonts w:asciiTheme="minorHAnsi" w:hAnsiTheme="minorHAnsi" w:cstheme="minorHAnsi"/>
          <w:sz w:val="20"/>
          <w:szCs w:val="20"/>
        </w:rPr>
        <w:t xml:space="preserve"> </w:t>
      </w:r>
    </w:p>
    <w:p w:rsidR="003A081D" w:rsidRDefault="003A081D" w:rsidP="0066752A">
      <w:pPr>
        <w:pStyle w:val="BodyCopy"/>
        <w:rPr>
          <w:rFonts w:asciiTheme="minorHAnsi" w:hAnsiTheme="minorHAnsi" w:cstheme="minorHAnsi"/>
          <w:b/>
          <w:sz w:val="20"/>
          <w:szCs w:val="20"/>
        </w:rPr>
      </w:pPr>
      <w:proofErr w:type="gramStart"/>
      <w:r w:rsidRPr="00221D30">
        <w:rPr>
          <w:rFonts w:asciiTheme="minorHAnsi" w:hAnsiTheme="minorHAnsi" w:cstheme="minorHAnsi"/>
          <w:b/>
          <w:sz w:val="20"/>
          <w:szCs w:val="20"/>
        </w:rPr>
        <w:t>Notes to Editors.</w:t>
      </w:r>
      <w:proofErr w:type="gramEnd"/>
    </w:p>
    <w:p w:rsidR="00EA6362" w:rsidRPr="00EA6362" w:rsidRDefault="00EA6362" w:rsidP="0066752A">
      <w:pPr>
        <w:pStyle w:val="BodyCopy"/>
        <w:rPr>
          <w:rFonts w:ascii="Calibri" w:hAnsi="Calibri" w:cs="Calibri"/>
        </w:rPr>
      </w:pPr>
      <w:r>
        <w:rPr>
          <w:rFonts w:ascii="Calibri" w:hAnsi="Calibri" w:cs="Calibri"/>
        </w:rPr>
        <w:t xml:space="preserve">The full report “Study of Early Education and Development: views and experiences of </w:t>
      </w:r>
      <w:proofErr w:type="spellStart"/>
      <w:r>
        <w:rPr>
          <w:rFonts w:ascii="Calibri" w:hAnsi="Calibri" w:cs="Calibri"/>
        </w:rPr>
        <w:t>childminders</w:t>
      </w:r>
      <w:proofErr w:type="spellEnd"/>
      <w:r>
        <w:rPr>
          <w:rFonts w:ascii="Calibri" w:hAnsi="Calibri" w:cs="Calibri"/>
        </w:rPr>
        <w:t xml:space="preserve"> </w:t>
      </w:r>
      <w:proofErr w:type="gramStart"/>
      <w:r>
        <w:rPr>
          <w:rFonts w:ascii="Calibri" w:hAnsi="Calibri" w:cs="Calibri"/>
        </w:rPr>
        <w:t>is</w:t>
      </w:r>
      <w:proofErr w:type="gramEnd"/>
      <w:r>
        <w:rPr>
          <w:rFonts w:ascii="Calibri" w:hAnsi="Calibri" w:cs="Calibri"/>
        </w:rPr>
        <w:t xml:space="preserve"> available here: </w:t>
      </w:r>
      <w:hyperlink r:id="rId10" w:history="1">
        <w:r>
          <w:rPr>
            <w:rStyle w:val="Hyperlink"/>
            <w:rFonts w:ascii="Calibri" w:hAnsi="Calibri" w:cs="Calibri"/>
          </w:rPr>
          <w:t>https://www.gov.uk/government/publications/childcare-provision-views-and-experiences-of-childminders</w:t>
        </w:r>
      </w:hyperlink>
      <w:r>
        <w:rPr>
          <w:rFonts w:ascii="Calibri" w:hAnsi="Calibri" w:cs="Calibri"/>
        </w:rPr>
        <w:t xml:space="preserve"> </w:t>
      </w:r>
      <w:bookmarkStart w:id="0" w:name="_GoBack"/>
      <w:bookmarkEnd w:id="0"/>
    </w:p>
    <w:p w:rsidR="003A081D" w:rsidRPr="0066752A" w:rsidRDefault="003A081D" w:rsidP="0066752A">
      <w:pPr>
        <w:pStyle w:val="BodyCopy"/>
        <w:rPr>
          <w:rFonts w:asciiTheme="minorHAnsi" w:hAnsiTheme="minorHAnsi" w:cstheme="minorHAnsi"/>
          <w:sz w:val="20"/>
          <w:szCs w:val="20"/>
        </w:rPr>
      </w:pPr>
      <w:r w:rsidRPr="0066752A">
        <w:rPr>
          <w:rFonts w:asciiTheme="minorHAnsi" w:hAnsiTheme="minorHAnsi" w:cstheme="minorHAnsi"/>
          <w:sz w:val="20"/>
          <w:szCs w:val="20"/>
        </w:rPr>
        <w:t xml:space="preserve">At NatCen Social Research we believe that social research has the power to make life better. By really understanding the complexity of people's lives and what they think about the issues that affect them, we give the public a powerful and influential role in shaping services that can make a difference to everyone. And as an independent, not for profit organization we're able to focus our time and energy on meeting our clients' needs and delivering social research that works for society. Find out about the work we do by visiting </w:t>
      </w:r>
      <w:hyperlink r:id="rId11" w:history="1">
        <w:r w:rsidRPr="0066752A">
          <w:rPr>
            <w:rStyle w:val="Hyperlink"/>
            <w:rFonts w:asciiTheme="minorHAnsi" w:hAnsiTheme="minorHAnsi" w:cstheme="minorHAnsi"/>
            <w:sz w:val="20"/>
            <w:szCs w:val="20"/>
          </w:rPr>
          <w:t>www.natcen.ac.uk</w:t>
        </w:r>
      </w:hyperlink>
    </w:p>
    <w:p w:rsidR="003A081D" w:rsidRPr="0066752A" w:rsidRDefault="003A081D" w:rsidP="0066752A">
      <w:pPr>
        <w:pStyle w:val="BodyCopy"/>
        <w:rPr>
          <w:rFonts w:asciiTheme="minorHAnsi" w:hAnsiTheme="minorHAnsi" w:cstheme="minorHAnsi"/>
          <w:sz w:val="20"/>
          <w:szCs w:val="20"/>
        </w:rPr>
      </w:pPr>
    </w:p>
    <w:sectPr w:rsidR="003A081D" w:rsidRPr="0066752A" w:rsidSect="00FE4D14">
      <w:headerReference w:type="even" r:id="rId12"/>
      <w:headerReference w:type="default" r:id="rId13"/>
      <w:footerReference w:type="even" r:id="rId14"/>
      <w:footerReference w:type="default" r:id="rId15"/>
      <w:headerReference w:type="first" r:id="rId16"/>
      <w:footerReference w:type="first" r:id="rId17"/>
      <w:endnotePr>
        <w:numFmt w:val="lowerLetter"/>
      </w:endnotePr>
      <w:pgSz w:w="11907" w:h="16840" w:code="9"/>
      <w:pgMar w:top="1134" w:right="1701" w:bottom="1134" w:left="1701" w:header="284" w:footer="284" w:gutter="0"/>
      <w:pgNumType w:start="1"/>
      <w:cols w:space="3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CD1" w:rsidRDefault="00181CD1" w:rsidP="00541FE7">
      <w:pPr>
        <w:spacing w:after="0" w:line="240" w:lineRule="auto"/>
      </w:pPr>
      <w:r>
        <w:separator/>
      </w:r>
    </w:p>
  </w:endnote>
  <w:endnote w:type="continuationSeparator" w:id="0">
    <w:p w:rsidR="00181CD1" w:rsidRDefault="00181CD1" w:rsidP="00541FE7">
      <w:pPr>
        <w:spacing w:after="0" w:line="240" w:lineRule="auto"/>
      </w:pPr>
      <w:r>
        <w:continuationSeparator/>
      </w:r>
    </w:p>
    <w:p w:rsidR="00181CD1" w:rsidRDefault="00181CD1"/>
    <w:p w:rsidR="00181CD1" w:rsidRDefault="00181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swiss"/>
    <w:pitch w:val="variable"/>
    <w:sig w:usb0="800000AF" w:usb1="4000004A" w:usb2="00000000" w:usb3="00000000" w:csb0="00000001" w:csb1="00000000"/>
  </w:font>
  <w:font w:name="ArialMT">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D1" w:rsidRDefault="00181CD1" w:rsidP="00565D76">
    <w:pPr>
      <w:pStyle w:val="FooterL"/>
    </w:pPr>
  </w:p>
  <w:tbl>
    <w:tblPr>
      <w:tblW w:w="0" w:type="auto"/>
      <w:tblBorders>
        <w:top w:val="single" w:sz="4" w:space="0" w:color="auto"/>
      </w:tblBorders>
      <w:tblLook w:val="01E0" w:firstRow="1" w:lastRow="1" w:firstColumn="1" w:lastColumn="1" w:noHBand="0" w:noVBand="0"/>
    </w:tblPr>
    <w:tblGrid>
      <w:gridCol w:w="1322"/>
      <w:gridCol w:w="7399"/>
    </w:tblGrid>
    <w:tr w:rsidR="00181CD1" w:rsidTr="00546921">
      <w:tc>
        <w:tcPr>
          <w:tcW w:w="1368" w:type="dxa"/>
          <w:shd w:val="clear" w:color="auto" w:fill="auto"/>
        </w:tcPr>
        <w:p w:rsidR="00181CD1" w:rsidRDefault="00181CD1" w:rsidP="00581036">
          <w:pPr>
            <w:pStyle w:val="PagenumberL"/>
          </w:pPr>
          <w:r w:rsidRPr="00245B6C">
            <w:fldChar w:fldCharType="begin"/>
          </w:r>
          <w:r w:rsidRPr="00245B6C">
            <w:instrText xml:space="preserve"> PAGE   \* MERGEFORMAT </w:instrText>
          </w:r>
          <w:r w:rsidRPr="00245B6C">
            <w:fldChar w:fldCharType="separate"/>
          </w:r>
          <w:r w:rsidR="00EA6362">
            <w:rPr>
              <w:noProof/>
            </w:rPr>
            <w:t>2</w:t>
          </w:r>
          <w:r w:rsidRPr="00245B6C">
            <w:fldChar w:fldCharType="end"/>
          </w:r>
        </w:p>
      </w:tc>
      <w:tc>
        <w:tcPr>
          <w:tcW w:w="7686" w:type="dxa"/>
          <w:shd w:val="clear" w:color="auto" w:fill="auto"/>
        </w:tcPr>
        <w:p w:rsidR="00181CD1" w:rsidRPr="00546921" w:rsidRDefault="00181CD1" w:rsidP="00010D47">
          <w:pPr>
            <w:pStyle w:val="FooterR"/>
            <w:rPr>
              <w:lang w:val="en-GB" w:eastAsia="en-GB"/>
            </w:rPr>
          </w:pPr>
          <w:r w:rsidRPr="00546921">
            <w:rPr>
              <w:b/>
              <w:lang w:val="en-GB" w:eastAsia="en-GB"/>
            </w:rPr>
            <w:t>NatCen Social Research</w:t>
          </w:r>
          <w:r w:rsidRPr="00546921">
            <w:rPr>
              <w:lang w:val="en-GB" w:eastAsia="en-GB"/>
            </w:rPr>
            <w:t xml:space="preserve"> | </w:t>
          </w:r>
          <w:r>
            <w:rPr>
              <w:lang w:val="en-GB" w:eastAsia="en-GB"/>
            </w:rPr>
            <w:fldChar w:fldCharType="begin"/>
          </w:r>
          <w:r>
            <w:rPr>
              <w:lang w:val="en-GB" w:eastAsia="en-GB"/>
            </w:rPr>
            <w:instrText xml:space="preserve"> STYLEREF  ¬Cover_Title  \* MERGEFORMAT </w:instrText>
          </w:r>
          <w:r>
            <w:rPr>
              <w:lang w:val="en-GB" w:eastAsia="en-GB"/>
            </w:rPr>
            <w:fldChar w:fldCharType="separate"/>
          </w:r>
          <w:r w:rsidR="00EA6362">
            <w:rPr>
              <w:b/>
              <w:bCs/>
              <w:noProof/>
              <w:lang w:eastAsia="en-GB"/>
            </w:rPr>
            <w:t>Error! No text of specified style in document.</w:t>
          </w:r>
          <w:r>
            <w:rPr>
              <w:lang w:val="en-GB" w:eastAsia="en-GB"/>
            </w:rPr>
            <w:fldChar w:fldCharType="end"/>
          </w:r>
        </w:p>
      </w:tc>
    </w:tr>
  </w:tbl>
  <w:p w:rsidR="00181CD1" w:rsidRDefault="00181CD1" w:rsidP="002733A4">
    <w:pPr>
      <w:pStyle w:val="Footer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D1" w:rsidRDefault="00181C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D1" w:rsidRDefault="00181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CD1" w:rsidRDefault="00181CD1" w:rsidP="00541FE7">
      <w:pPr>
        <w:spacing w:after="0" w:line="240" w:lineRule="auto"/>
      </w:pPr>
      <w:r>
        <w:separator/>
      </w:r>
    </w:p>
  </w:footnote>
  <w:footnote w:type="continuationSeparator" w:id="0">
    <w:p w:rsidR="00181CD1" w:rsidRDefault="00181CD1" w:rsidP="00541FE7">
      <w:pPr>
        <w:spacing w:after="0" w:line="240" w:lineRule="auto"/>
      </w:pPr>
      <w:r>
        <w:continuationSeparator/>
      </w:r>
    </w:p>
    <w:p w:rsidR="00181CD1" w:rsidRDefault="00181CD1"/>
    <w:p w:rsidR="00181CD1" w:rsidRDefault="00181C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D1" w:rsidRDefault="00181C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769774"/>
      <w:docPartObj>
        <w:docPartGallery w:val="Watermarks"/>
        <w:docPartUnique/>
      </w:docPartObj>
    </w:sdtPr>
    <w:sdtEndPr/>
    <w:sdtContent>
      <w:p w:rsidR="00181CD1" w:rsidRDefault="00EA636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D1" w:rsidRDefault="00181C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C2D71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5E9294A8"/>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DA906B5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5DA4B448"/>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1F44E4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9E5C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0E669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69464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8EEDA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1FEC05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9464AD"/>
    <w:multiLevelType w:val="hybridMultilevel"/>
    <w:tmpl w:val="FDDEB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426D66"/>
    <w:multiLevelType w:val="hybridMultilevel"/>
    <w:tmpl w:val="FCF49F40"/>
    <w:lvl w:ilvl="0" w:tplc="90DA94A4">
      <w:start w:val="1"/>
      <w:numFmt w:val="bullet"/>
      <w:pStyle w:val="ListBullet1"/>
      <w:lvlText w:val=""/>
      <w:lvlJc w:val="left"/>
      <w:pPr>
        <w:ind w:left="789" w:hanging="360"/>
      </w:pPr>
      <w:rPr>
        <w:rFonts w:ascii="Wingdings" w:hAnsi="Wingdings" w:hint="default"/>
        <w:color w:val="104F75"/>
        <w:sz w:val="24"/>
      </w:rPr>
    </w:lvl>
    <w:lvl w:ilvl="1" w:tplc="E97CF98E">
      <w:start w:val="1"/>
      <w:numFmt w:val="bullet"/>
      <w:lvlText w:val="o"/>
      <w:lvlJc w:val="left"/>
      <w:pPr>
        <w:ind w:left="1520" w:hanging="360"/>
      </w:pPr>
      <w:rPr>
        <w:rFonts w:ascii="Courier New" w:hAnsi="Courier New" w:hint="default"/>
      </w:rPr>
    </w:lvl>
    <w:lvl w:ilvl="2" w:tplc="3D8C9CF8">
      <w:start w:val="1"/>
      <w:numFmt w:val="bullet"/>
      <w:lvlText w:val=""/>
      <w:lvlJc w:val="left"/>
      <w:pPr>
        <w:ind w:left="2240" w:hanging="360"/>
      </w:pPr>
      <w:rPr>
        <w:rFonts w:ascii="Wingdings" w:hAnsi="Wingdings" w:hint="default"/>
      </w:rPr>
    </w:lvl>
    <w:lvl w:ilvl="3" w:tplc="4ED49DFC" w:tentative="1">
      <w:start w:val="1"/>
      <w:numFmt w:val="bullet"/>
      <w:lvlText w:val=""/>
      <w:lvlJc w:val="left"/>
      <w:pPr>
        <w:ind w:left="2960" w:hanging="360"/>
      </w:pPr>
      <w:rPr>
        <w:rFonts w:ascii="Symbol" w:hAnsi="Symbol" w:hint="default"/>
      </w:rPr>
    </w:lvl>
    <w:lvl w:ilvl="4" w:tplc="6220E08A" w:tentative="1">
      <w:start w:val="1"/>
      <w:numFmt w:val="bullet"/>
      <w:lvlText w:val="o"/>
      <w:lvlJc w:val="left"/>
      <w:pPr>
        <w:ind w:left="3680" w:hanging="360"/>
      </w:pPr>
      <w:rPr>
        <w:rFonts w:ascii="Courier New" w:hAnsi="Courier New" w:hint="default"/>
      </w:rPr>
    </w:lvl>
    <w:lvl w:ilvl="5" w:tplc="CE66B04A" w:tentative="1">
      <w:start w:val="1"/>
      <w:numFmt w:val="bullet"/>
      <w:lvlText w:val=""/>
      <w:lvlJc w:val="left"/>
      <w:pPr>
        <w:ind w:left="4400" w:hanging="360"/>
      </w:pPr>
      <w:rPr>
        <w:rFonts w:ascii="Wingdings" w:hAnsi="Wingdings" w:hint="default"/>
      </w:rPr>
    </w:lvl>
    <w:lvl w:ilvl="6" w:tplc="99DAB2C6" w:tentative="1">
      <w:start w:val="1"/>
      <w:numFmt w:val="bullet"/>
      <w:lvlText w:val=""/>
      <w:lvlJc w:val="left"/>
      <w:pPr>
        <w:ind w:left="5120" w:hanging="360"/>
      </w:pPr>
      <w:rPr>
        <w:rFonts w:ascii="Symbol" w:hAnsi="Symbol" w:hint="default"/>
      </w:rPr>
    </w:lvl>
    <w:lvl w:ilvl="7" w:tplc="D68442E2" w:tentative="1">
      <w:start w:val="1"/>
      <w:numFmt w:val="bullet"/>
      <w:lvlText w:val="o"/>
      <w:lvlJc w:val="left"/>
      <w:pPr>
        <w:ind w:left="5840" w:hanging="360"/>
      </w:pPr>
      <w:rPr>
        <w:rFonts w:ascii="Courier New" w:hAnsi="Courier New" w:hint="default"/>
      </w:rPr>
    </w:lvl>
    <w:lvl w:ilvl="8" w:tplc="2668B414" w:tentative="1">
      <w:start w:val="1"/>
      <w:numFmt w:val="bullet"/>
      <w:lvlText w:val=""/>
      <w:lvlJc w:val="left"/>
      <w:pPr>
        <w:ind w:left="6560" w:hanging="360"/>
      </w:pPr>
      <w:rPr>
        <w:rFonts w:ascii="Wingdings" w:hAnsi="Wingdings" w:hint="default"/>
      </w:rPr>
    </w:lvl>
  </w:abstractNum>
  <w:abstractNum w:abstractNumId="12">
    <w:nsid w:val="204A677B"/>
    <w:multiLevelType w:val="multilevel"/>
    <w:tmpl w:val="7B0636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2331452B"/>
    <w:multiLevelType w:val="hybridMultilevel"/>
    <w:tmpl w:val="98462F9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27BA4EFF"/>
    <w:multiLevelType w:val="hybridMultilevel"/>
    <w:tmpl w:val="35D48F90"/>
    <w:lvl w:ilvl="0" w:tplc="E76A511E">
      <w:start w:val="1"/>
      <w:numFmt w:val="bullet"/>
      <w:lvlText w:val=""/>
      <w:lvlJc w:val="left"/>
      <w:pPr>
        <w:tabs>
          <w:tab w:val="num" w:pos="360"/>
        </w:tabs>
        <w:ind w:left="360" w:hanging="360"/>
      </w:pPr>
      <w:rPr>
        <w:rFonts w:ascii="Symbol" w:hAnsi="Symbol" w:hint="default"/>
        <w:color w:val="B4489B"/>
      </w:rPr>
    </w:lvl>
    <w:lvl w:ilvl="1" w:tplc="054212A4">
      <w:start w:val="1"/>
      <w:numFmt w:val="bullet"/>
      <w:pStyle w:val="Bullet2"/>
      <w:lvlText w:val=""/>
      <w:lvlJc w:val="left"/>
      <w:pPr>
        <w:tabs>
          <w:tab w:val="num" w:pos="1080"/>
        </w:tabs>
        <w:ind w:left="1080" w:hanging="360"/>
      </w:pPr>
      <w:rPr>
        <w:rFonts w:ascii="Symbol" w:hAnsi="Symbol" w:cs="Courier New" w:hint="default"/>
        <w:color w:val="B4489B"/>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D112333"/>
    <w:multiLevelType w:val="hybridMultilevel"/>
    <w:tmpl w:val="24482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006988"/>
    <w:multiLevelType w:val="multilevel"/>
    <w:tmpl w:val="301C1F7A"/>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33092F57"/>
    <w:multiLevelType w:val="multilevel"/>
    <w:tmpl w:val="A9EC4DD4"/>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34EA26A1"/>
    <w:multiLevelType w:val="multilevel"/>
    <w:tmpl w:val="5AD894F8"/>
    <w:lvl w:ilvl="0">
      <w:start w:val="1"/>
      <w:numFmt w:val="bullet"/>
      <w:lvlText w:val=""/>
      <w:lvlJc w:val="left"/>
      <w:pPr>
        <w:tabs>
          <w:tab w:val="num" w:pos="360"/>
        </w:tabs>
        <w:ind w:left="360" w:hanging="360"/>
      </w:pPr>
      <w:rPr>
        <w:rFonts w:ascii="Symbol" w:hAnsi="Symbol" w:hint="default"/>
        <w:color w:val="B4489B"/>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3657763F"/>
    <w:multiLevelType w:val="multilevel"/>
    <w:tmpl w:val="08090023"/>
    <w:styleLink w:val="ArticleSection"/>
    <w:lvl w:ilvl="0">
      <w:start w:val="1"/>
      <w:numFmt w:val="upperRoman"/>
      <w:lvlText w:val="Article %1."/>
      <w:lvlJc w:val="left"/>
      <w:pPr>
        <w:tabs>
          <w:tab w:val="num" w:pos="6120"/>
        </w:tabs>
        <w:ind w:left="0" w:firstLine="0"/>
      </w:pPr>
    </w:lvl>
    <w:lvl w:ilvl="1">
      <w:start w:val="1"/>
      <w:numFmt w:val="decimalZero"/>
      <w:isLgl/>
      <w:lvlText w:val="Section %1.%2"/>
      <w:lvlJc w:val="left"/>
      <w:pPr>
        <w:tabs>
          <w:tab w:val="num" w:pos="6840"/>
        </w:tabs>
        <w:ind w:left="0" w:firstLine="0"/>
      </w:pPr>
    </w:lvl>
    <w:lvl w:ilvl="2">
      <w:start w:val="1"/>
      <w:numFmt w:val="lowerLetter"/>
      <w:lvlText w:val="(%3)"/>
      <w:lvlJc w:val="left"/>
      <w:pPr>
        <w:tabs>
          <w:tab w:val="num" w:pos="208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2016"/>
        </w:tabs>
        <w:ind w:left="1008" w:hanging="432"/>
      </w:pPr>
    </w:lvl>
    <w:lvl w:ilvl="5">
      <w:start w:val="1"/>
      <w:numFmt w:val="lowerLetter"/>
      <w:lvlText w:val="%6)"/>
      <w:lvlJc w:val="left"/>
      <w:pPr>
        <w:tabs>
          <w:tab w:val="num" w:pos="216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2448"/>
        </w:tabs>
        <w:ind w:left="1440" w:hanging="432"/>
      </w:pPr>
    </w:lvl>
    <w:lvl w:ilvl="8">
      <w:start w:val="1"/>
      <w:numFmt w:val="lowerRoman"/>
      <w:lvlText w:val="%9."/>
      <w:lvlJc w:val="right"/>
      <w:pPr>
        <w:tabs>
          <w:tab w:val="num" w:pos="1584"/>
        </w:tabs>
        <w:ind w:left="1584" w:hanging="144"/>
      </w:pPr>
    </w:lvl>
  </w:abstractNum>
  <w:abstractNum w:abstractNumId="20">
    <w:nsid w:val="38415A20"/>
    <w:multiLevelType w:val="multilevel"/>
    <w:tmpl w:val="8A48932C"/>
    <w:lvl w:ilvl="0">
      <w:start w:val="1"/>
      <w:numFmt w:val="upperLetter"/>
      <w:pStyle w:val="Heading6"/>
      <w:lvlText w:val="Appendix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B573698"/>
    <w:multiLevelType w:val="multilevel"/>
    <w:tmpl w:val="692A01F2"/>
    <w:lvl w:ilvl="0">
      <w:start w:val="1"/>
      <w:numFmt w:val="decimal"/>
      <w:pStyle w:val="Heading1"/>
      <w:lvlText w:val="%1"/>
      <w:lvlJc w:val="left"/>
      <w:pPr>
        <w:tabs>
          <w:tab w:val="num" w:pos="0"/>
        </w:tabs>
        <w:ind w:left="567" w:hanging="567"/>
      </w:pPr>
      <w:rPr>
        <w:rFonts w:hint="default"/>
      </w:rPr>
    </w:lvl>
    <w:lvl w:ilvl="1">
      <w:start w:val="1"/>
      <w:numFmt w:val="decimal"/>
      <w:pStyle w:val="Heading2"/>
      <w:lvlText w:val="%1.%2"/>
      <w:lvlJc w:val="left"/>
      <w:pPr>
        <w:tabs>
          <w:tab w:val="num" w:pos="0"/>
        </w:tabs>
        <w:ind w:left="567" w:hanging="567"/>
      </w:pPr>
      <w:rPr>
        <w:rFonts w:hint="default"/>
      </w:rPr>
    </w:lvl>
    <w:lvl w:ilvl="2">
      <w:start w:val="1"/>
      <w:numFmt w:val="decimal"/>
      <w:pStyle w:val="Heading3"/>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45D425ED"/>
    <w:multiLevelType w:val="multilevel"/>
    <w:tmpl w:val="F31E715E"/>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5361051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3C20AA3"/>
    <w:multiLevelType w:val="hybridMultilevel"/>
    <w:tmpl w:val="A23C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534308"/>
    <w:multiLevelType w:val="multilevel"/>
    <w:tmpl w:val="603EB0D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655C4D4A"/>
    <w:multiLevelType w:val="multilevel"/>
    <w:tmpl w:val="2E34D94C"/>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65FE1C3A"/>
    <w:multiLevelType w:val="hybridMultilevel"/>
    <w:tmpl w:val="2756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96440F"/>
    <w:multiLevelType w:val="multilevel"/>
    <w:tmpl w:val="6C64B9CA"/>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6F683AA3"/>
    <w:multiLevelType w:val="hybridMultilevel"/>
    <w:tmpl w:val="8922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B3157A"/>
    <w:multiLevelType w:val="multilevel"/>
    <w:tmpl w:val="C784CB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A7D70B6"/>
    <w:multiLevelType w:val="hybridMultilevel"/>
    <w:tmpl w:val="5AD894F8"/>
    <w:lvl w:ilvl="0" w:tplc="E76A511E">
      <w:start w:val="1"/>
      <w:numFmt w:val="bullet"/>
      <w:pStyle w:val="Bullet1"/>
      <w:lvlText w:val=""/>
      <w:lvlJc w:val="left"/>
      <w:pPr>
        <w:tabs>
          <w:tab w:val="num" w:pos="360"/>
        </w:tabs>
        <w:ind w:left="360" w:hanging="360"/>
      </w:pPr>
      <w:rPr>
        <w:rFonts w:ascii="Symbol" w:hAnsi="Symbol" w:hint="default"/>
        <w:color w:val="B4489B"/>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3"/>
  </w:num>
  <w:num w:numId="13">
    <w:abstractNumId w:val="19"/>
  </w:num>
  <w:num w:numId="14">
    <w:abstractNumId w:val="12"/>
  </w:num>
  <w:num w:numId="15">
    <w:abstractNumId w:val="12"/>
  </w:num>
  <w:num w:numId="16">
    <w:abstractNumId w:val="12"/>
  </w:num>
  <w:num w:numId="17">
    <w:abstractNumId w:val="12"/>
  </w:num>
  <w:num w:numId="18">
    <w:abstractNumId w:val="21"/>
  </w:num>
  <w:num w:numId="19">
    <w:abstractNumId w:val="12"/>
  </w:num>
  <w:num w:numId="20">
    <w:abstractNumId w:val="13"/>
  </w:num>
  <w:num w:numId="21">
    <w:abstractNumId w:val="12"/>
  </w:num>
  <w:num w:numId="22">
    <w:abstractNumId w:val="12"/>
  </w:num>
  <w:num w:numId="23">
    <w:abstractNumId w:val="26"/>
  </w:num>
  <w:num w:numId="24">
    <w:abstractNumId w:val="30"/>
  </w:num>
  <w:num w:numId="25">
    <w:abstractNumId w:val="12"/>
  </w:num>
  <w:num w:numId="26">
    <w:abstractNumId w:val="31"/>
  </w:num>
  <w:num w:numId="27">
    <w:abstractNumId w:val="25"/>
  </w:num>
  <w:num w:numId="28">
    <w:abstractNumId w:val="18"/>
  </w:num>
  <w:num w:numId="29">
    <w:abstractNumId w:val="14"/>
  </w:num>
  <w:num w:numId="30">
    <w:abstractNumId w:val="22"/>
  </w:num>
  <w:num w:numId="31">
    <w:abstractNumId w:val="28"/>
  </w:num>
  <w:num w:numId="32">
    <w:abstractNumId w:val="16"/>
  </w:num>
  <w:num w:numId="33">
    <w:abstractNumId w:val="17"/>
  </w:num>
  <w:num w:numId="34">
    <w:abstractNumId w:val="12"/>
  </w:num>
  <w:num w:numId="35">
    <w:abstractNumId w:val="21"/>
  </w:num>
  <w:num w:numId="36">
    <w:abstractNumId w:val="20"/>
  </w:num>
  <w:num w:numId="37">
    <w:abstractNumId w:val="15"/>
  </w:num>
  <w:num w:numId="38">
    <w:abstractNumId w:val="11"/>
  </w:num>
  <w:num w:numId="39">
    <w:abstractNumId w:val="10"/>
  </w:num>
  <w:num w:numId="40">
    <w:abstractNumId w:val="27"/>
  </w:num>
  <w:num w:numId="41">
    <w:abstractNumId w:val="29"/>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evenAndOddHeaders/>
  <w:characterSpacingControl w:val="doNotCompress"/>
  <w:hdrShapeDefaults>
    <o:shapedefaults v:ext="edit" spidmax="16386">
      <o:colormru v:ext="edit" colors="#b4489b"/>
    </o:shapedefaults>
    <o:shapelayout v:ext="edit">
      <o:idmap v:ext="edit" data="16"/>
    </o:shapelayout>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C0"/>
    <w:rsid w:val="00002B9F"/>
    <w:rsid w:val="00010D47"/>
    <w:rsid w:val="00013982"/>
    <w:rsid w:val="000414D9"/>
    <w:rsid w:val="00043C30"/>
    <w:rsid w:val="00047E81"/>
    <w:rsid w:val="00064510"/>
    <w:rsid w:val="00083A9C"/>
    <w:rsid w:val="00094033"/>
    <w:rsid w:val="00095B06"/>
    <w:rsid w:val="00096702"/>
    <w:rsid w:val="000B3712"/>
    <w:rsid w:val="000B43C0"/>
    <w:rsid w:val="000B75DE"/>
    <w:rsid w:val="000C0A56"/>
    <w:rsid w:val="000C480D"/>
    <w:rsid w:val="000C6B7A"/>
    <w:rsid w:val="00101BD9"/>
    <w:rsid w:val="00102402"/>
    <w:rsid w:val="00111519"/>
    <w:rsid w:val="00143345"/>
    <w:rsid w:val="0018068B"/>
    <w:rsid w:val="00181CD1"/>
    <w:rsid w:val="00195F46"/>
    <w:rsid w:val="001A6525"/>
    <w:rsid w:val="001B22EF"/>
    <w:rsid w:val="001D3366"/>
    <w:rsid w:val="00221D30"/>
    <w:rsid w:val="00245B6C"/>
    <w:rsid w:val="00255E56"/>
    <w:rsid w:val="0027036C"/>
    <w:rsid w:val="002733A4"/>
    <w:rsid w:val="002749AA"/>
    <w:rsid w:val="0028237D"/>
    <w:rsid w:val="00286A09"/>
    <w:rsid w:val="00286FCA"/>
    <w:rsid w:val="002A5B66"/>
    <w:rsid w:val="00304022"/>
    <w:rsid w:val="0032117F"/>
    <w:rsid w:val="00330A52"/>
    <w:rsid w:val="00332CE2"/>
    <w:rsid w:val="00334986"/>
    <w:rsid w:val="0036040A"/>
    <w:rsid w:val="00361547"/>
    <w:rsid w:val="00395FD6"/>
    <w:rsid w:val="003A081D"/>
    <w:rsid w:val="003A522E"/>
    <w:rsid w:val="003B2F9D"/>
    <w:rsid w:val="003C1661"/>
    <w:rsid w:val="003D2FDA"/>
    <w:rsid w:val="004058D4"/>
    <w:rsid w:val="00430C79"/>
    <w:rsid w:val="00433922"/>
    <w:rsid w:val="00437B8B"/>
    <w:rsid w:val="00484D97"/>
    <w:rsid w:val="0048728A"/>
    <w:rsid w:val="00494FD9"/>
    <w:rsid w:val="004A3FF4"/>
    <w:rsid w:val="004A772D"/>
    <w:rsid w:val="004B1476"/>
    <w:rsid w:val="004C0AAF"/>
    <w:rsid w:val="004D3C9A"/>
    <w:rsid w:val="004D7181"/>
    <w:rsid w:val="004E4726"/>
    <w:rsid w:val="00520516"/>
    <w:rsid w:val="0052539C"/>
    <w:rsid w:val="00541FE7"/>
    <w:rsid w:val="00546921"/>
    <w:rsid w:val="00555C74"/>
    <w:rsid w:val="00565D76"/>
    <w:rsid w:val="00573D01"/>
    <w:rsid w:val="00574DDC"/>
    <w:rsid w:val="00574E71"/>
    <w:rsid w:val="00581036"/>
    <w:rsid w:val="005979F5"/>
    <w:rsid w:val="005A5DE0"/>
    <w:rsid w:val="005C1054"/>
    <w:rsid w:val="005D7315"/>
    <w:rsid w:val="005E0B91"/>
    <w:rsid w:val="005E11E4"/>
    <w:rsid w:val="005E19F9"/>
    <w:rsid w:val="00623017"/>
    <w:rsid w:val="00624555"/>
    <w:rsid w:val="0062458B"/>
    <w:rsid w:val="006365DE"/>
    <w:rsid w:val="006530F3"/>
    <w:rsid w:val="0066752A"/>
    <w:rsid w:val="006676AA"/>
    <w:rsid w:val="00670663"/>
    <w:rsid w:val="006716E4"/>
    <w:rsid w:val="006946CD"/>
    <w:rsid w:val="0069512D"/>
    <w:rsid w:val="006957B0"/>
    <w:rsid w:val="006A0975"/>
    <w:rsid w:val="006C49F3"/>
    <w:rsid w:val="006E2B50"/>
    <w:rsid w:val="007073DC"/>
    <w:rsid w:val="0072507B"/>
    <w:rsid w:val="00740E9C"/>
    <w:rsid w:val="00743D43"/>
    <w:rsid w:val="00751CC5"/>
    <w:rsid w:val="00755BE0"/>
    <w:rsid w:val="00773DC1"/>
    <w:rsid w:val="00796523"/>
    <w:rsid w:val="007B3AFD"/>
    <w:rsid w:val="007C1265"/>
    <w:rsid w:val="007C355D"/>
    <w:rsid w:val="007D2C5E"/>
    <w:rsid w:val="00805BCF"/>
    <w:rsid w:val="00825FFF"/>
    <w:rsid w:val="00831620"/>
    <w:rsid w:val="00846E50"/>
    <w:rsid w:val="00853F83"/>
    <w:rsid w:val="00865A91"/>
    <w:rsid w:val="00870813"/>
    <w:rsid w:val="00872E84"/>
    <w:rsid w:val="00873163"/>
    <w:rsid w:val="0087445F"/>
    <w:rsid w:val="00875B52"/>
    <w:rsid w:val="00883807"/>
    <w:rsid w:val="0088547D"/>
    <w:rsid w:val="00892A76"/>
    <w:rsid w:val="00897579"/>
    <w:rsid w:val="008A0B07"/>
    <w:rsid w:val="008B047F"/>
    <w:rsid w:val="008C0681"/>
    <w:rsid w:val="008C5CE5"/>
    <w:rsid w:val="008C5F23"/>
    <w:rsid w:val="008D3235"/>
    <w:rsid w:val="009005D1"/>
    <w:rsid w:val="00901592"/>
    <w:rsid w:val="00906764"/>
    <w:rsid w:val="00922D4D"/>
    <w:rsid w:val="00953C54"/>
    <w:rsid w:val="00975C5F"/>
    <w:rsid w:val="0099021D"/>
    <w:rsid w:val="00995FDC"/>
    <w:rsid w:val="009A3AC0"/>
    <w:rsid w:val="009C3E3C"/>
    <w:rsid w:val="009D2377"/>
    <w:rsid w:val="009E0E86"/>
    <w:rsid w:val="009E48A9"/>
    <w:rsid w:val="009F2672"/>
    <w:rsid w:val="00A14874"/>
    <w:rsid w:val="00A3113E"/>
    <w:rsid w:val="00A44A9D"/>
    <w:rsid w:val="00A454C2"/>
    <w:rsid w:val="00A458C6"/>
    <w:rsid w:val="00A47542"/>
    <w:rsid w:val="00A56CDC"/>
    <w:rsid w:val="00A61AD1"/>
    <w:rsid w:val="00A650C7"/>
    <w:rsid w:val="00A779FF"/>
    <w:rsid w:val="00A819C0"/>
    <w:rsid w:val="00A9299B"/>
    <w:rsid w:val="00A92EDD"/>
    <w:rsid w:val="00AA4111"/>
    <w:rsid w:val="00AB23A6"/>
    <w:rsid w:val="00AD1D80"/>
    <w:rsid w:val="00AD4636"/>
    <w:rsid w:val="00AE1A75"/>
    <w:rsid w:val="00AE7281"/>
    <w:rsid w:val="00AF7AE0"/>
    <w:rsid w:val="00B17455"/>
    <w:rsid w:val="00B23598"/>
    <w:rsid w:val="00B25C0F"/>
    <w:rsid w:val="00B36C6E"/>
    <w:rsid w:val="00B36C74"/>
    <w:rsid w:val="00B51DF8"/>
    <w:rsid w:val="00B54688"/>
    <w:rsid w:val="00B61D30"/>
    <w:rsid w:val="00B82311"/>
    <w:rsid w:val="00B8301A"/>
    <w:rsid w:val="00B83C2F"/>
    <w:rsid w:val="00B848F0"/>
    <w:rsid w:val="00B87CE8"/>
    <w:rsid w:val="00BB0DC5"/>
    <w:rsid w:val="00BB2DD1"/>
    <w:rsid w:val="00BD490E"/>
    <w:rsid w:val="00BE4932"/>
    <w:rsid w:val="00BE740C"/>
    <w:rsid w:val="00BF3128"/>
    <w:rsid w:val="00BF36BB"/>
    <w:rsid w:val="00BF59AF"/>
    <w:rsid w:val="00BF68CB"/>
    <w:rsid w:val="00C01255"/>
    <w:rsid w:val="00C1689D"/>
    <w:rsid w:val="00C16A7F"/>
    <w:rsid w:val="00C451C7"/>
    <w:rsid w:val="00C46902"/>
    <w:rsid w:val="00C60728"/>
    <w:rsid w:val="00C60982"/>
    <w:rsid w:val="00C6354C"/>
    <w:rsid w:val="00C66627"/>
    <w:rsid w:val="00C7120E"/>
    <w:rsid w:val="00C87330"/>
    <w:rsid w:val="00C876A0"/>
    <w:rsid w:val="00C9049F"/>
    <w:rsid w:val="00CB082C"/>
    <w:rsid w:val="00CB6BAA"/>
    <w:rsid w:val="00CB6D00"/>
    <w:rsid w:val="00CE415E"/>
    <w:rsid w:val="00CE7E20"/>
    <w:rsid w:val="00D13B06"/>
    <w:rsid w:val="00D1582D"/>
    <w:rsid w:val="00D23449"/>
    <w:rsid w:val="00D23A1D"/>
    <w:rsid w:val="00D23BCA"/>
    <w:rsid w:val="00D3555E"/>
    <w:rsid w:val="00D47747"/>
    <w:rsid w:val="00D5008C"/>
    <w:rsid w:val="00D50C6F"/>
    <w:rsid w:val="00D66D54"/>
    <w:rsid w:val="00D70FC7"/>
    <w:rsid w:val="00DA5C5B"/>
    <w:rsid w:val="00DB26A2"/>
    <w:rsid w:val="00DB2FA8"/>
    <w:rsid w:val="00DE328C"/>
    <w:rsid w:val="00DF5DE9"/>
    <w:rsid w:val="00DF64DC"/>
    <w:rsid w:val="00E20538"/>
    <w:rsid w:val="00E22C1F"/>
    <w:rsid w:val="00E22DF7"/>
    <w:rsid w:val="00E43C6C"/>
    <w:rsid w:val="00E555C8"/>
    <w:rsid w:val="00E81334"/>
    <w:rsid w:val="00E873CA"/>
    <w:rsid w:val="00E92C5B"/>
    <w:rsid w:val="00EA4E57"/>
    <w:rsid w:val="00EA6362"/>
    <w:rsid w:val="00EA6F53"/>
    <w:rsid w:val="00EB22F5"/>
    <w:rsid w:val="00EC16F8"/>
    <w:rsid w:val="00EE4D95"/>
    <w:rsid w:val="00EF3824"/>
    <w:rsid w:val="00F0173B"/>
    <w:rsid w:val="00F20F53"/>
    <w:rsid w:val="00F240FE"/>
    <w:rsid w:val="00F321DD"/>
    <w:rsid w:val="00F628EF"/>
    <w:rsid w:val="00F6444B"/>
    <w:rsid w:val="00F72388"/>
    <w:rsid w:val="00F74E28"/>
    <w:rsid w:val="00F80753"/>
    <w:rsid w:val="00F8156A"/>
    <w:rsid w:val="00F87F2F"/>
    <w:rsid w:val="00F92C5F"/>
    <w:rsid w:val="00FA18DC"/>
    <w:rsid w:val="00FA4913"/>
    <w:rsid w:val="00FA598E"/>
    <w:rsid w:val="00FB24B6"/>
    <w:rsid w:val="00FB3BA7"/>
    <w:rsid w:val="00FC2286"/>
    <w:rsid w:val="00FC4F28"/>
    <w:rsid w:val="00FC5189"/>
    <w:rsid w:val="00FE4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ru v:ext="edit" colors="#b4489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lsdException w:name="heading 5" w:locked="1"/>
    <w:lsdException w:name="heading 6" w:locked="1"/>
    <w:lsdException w:name="heading 7" w:locked="1" w:qFormat="1"/>
    <w:lsdException w:name="heading 8" w:locked="1" w:qFormat="1"/>
    <w:lsdException w:name="heading 9" w:lock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39"/>
    <w:lsdException w:name="toc 2" w:locked="1" w:uiPriority="39"/>
    <w:lsdException w:name="toc 3" w:locked="1" w:uiPriority="39"/>
    <w:lsdException w:name="toc 4" w:locked="1" w:uiPriority="39"/>
    <w:lsdException w:name="toc 5" w:locked="1" w:semiHidden="1"/>
    <w:lsdException w:name="toc 6" w:locked="1" w:semiHidden="1"/>
    <w:lsdException w:name="toc 7" w:locked="1" w:semiHidden="1"/>
    <w:lsdException w:name="toc 8" w:locked="1" w:semiHidden="1"/>
    <w:lsdException w:name="toc 9" w:locked="1" w:semiHidden="1"/>
    <w:lsdException w:name="footnote text" w:semiHidden="1"/>
    <w:lsdException w:name="index heading" w:semiHidden="1"/>
    <w:lsdException w:name="caption" w:locked="1" w:qFormat="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locked="1" w:qFormat="1"/>
    <w:lsdException w:name="Default Paragraph Font" w:locked="1"/>
    <w:lsdException w:name="Subtitle" w:locked="1" w:qFormat="1"/>
    <w:lsdException w:name="Hyperlink" w:uiPriority="99" w:qFormat="1"/>
    <w:lsdException w:name="Strong" w:locked="1" w:qFormat="1"/>
    <w:lsdException w:name="Emphasis" w:locked="1" w:qFormat="1"/>
    <w:lsdException w:name="Document Map" w:semiHidden="1"/>
    <w:lsdException w:name="annotation subject" w:semiHidden="1"/>
    <w:lsdException w:name="Table Grid" w:lock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atentStyles>
  <w:style w:type="paragraph" w:default="1" w:styleId="Normal">
    <w:name w:val="Normal"/>
    <w:semiHidden/>
    <w:qFormat/>
    <w:rsid w:val="00B83C2F"/>
    <w:pPr>
      <w:spacing w:after="200" w:line="276" w:lineRule="auto"/>
    </w:pPr>
  </w:style>
  <w:style w:type="paragraph" w:styleId="Heading1">
    <w:name w:val="heading 1"/>
    <w:next w:val="BodyCopy"/>
    <w:qFormat/>
    <w:rsid w:val="009005D1"/>
    <w:pPr>
      <w:pageBreakBefore/>
      <w:numPr>
        <w:numId w:val="18"/>
      </w:numPr>
      <w:spacing w:before="360" w:after="120" w:line="300" w:lineRule="auto"/>
      <w:outlineLvl w:val="0"/>
    </w:pPr>
    <w:rPr>
      <w:rFonts w:eastAsia="Times New Roman"/>
      <w:b/>
      <w:sz w:val="44"/>
    </w:rPr>
  </w:style>
  <w:style w:type="paragraph" w:styleId="Heading2">
    <w:name w:val="heading 2"/>
    <w:next w:val="BodyCopy"/>
    <w:qFormat/>
    <w:locked/>
    <w:rsid w:val="009005D1"/>
    <w:pPr>
      <w:numPr>
        <w:ilvl w:val="1"/>
        <w:numId w:val="18"/>
      </w:numPr>
      <w:tabs>
        <w:tab w:val="clear" w:pos="0"/>
        <w:tab w:val="num" w:pos="900"/>
      </w:tabs>
      <w:spacing w:before="360" w:after="100"/>
      <w:ind w:left="900" w:hanging="900"/>
      <w:outlineLvl w:val="1"/>
    </w:pPr>
    <w:rPr>
      <w:rFonts w:eastAsia="Times New Roman"/>
      <w:color w:val="B4489B"/>
      <w:sz w:val="40"/>
    </w:rPr>
  </w:style>
  <w:style w:type="paragraph" w:styleId="Heading3">
    <w:name w:val="heading 3"/>
    <w:next w:val="BodyCopy"/>
    <w:qFormat/>
    <w:locked/>
    <w:rsid w:val="009005D1"/>
    <w:pPr>
      <w:keepNext/>
      <w:numPr>
        <w:ilvl w:val="2"/>
        <w:numId w:val="18"/>
      </w:numPr>
      <w:tabs>
        <w:tab w:val="clear" w:pos="0"/>
        <w:tab w:val="num" w:pos="900"/>
      </w:tabs>
      <w:spacing w:before="360" w:after="100"/>
      <w:ind w:left="900" w:hanging="900"/>
      <w:outlineLvl w:val="2"/>
    </w:pPr>
    <w:rPr>
      <w:rFonts w:eastAsia="Times New Roman"/>
      <w:color w:val="000000"/>
      <w:sz w:val="32"/>
    </w:rPr>
  </w:style>
  <w:style w:type="paragraph" w:styleId="Heading4">
    <w:name w:val="heading 4"/>
    <w:next w:val="BodyCopy"/>
    <w:locked/>
    <w:rsid w:val="00095B06"/>
    <w:pPr>
      <w:spacing w:before="360" w:after="100"/>
      <w:jc w:val="both"/>
      <w:outlineLvl w:val="3"/>
    </w:pPr>
    <w:rPr>
      <w:rFonts w:eastAsia="Times New Roman"/>
      <w:sz w:val="28"/>
    </w:rPr>
  </w:style>
  <w:style w:type="paragraph" w:styleId="Heading5">
    <w:name w:val="heading 5"/>
    <w:next w:val="BodyCopy"/>
    <w:locked/>
    <w:rsid w:val="00095B06"/>
    <w:pPr>
      <w:spacing w:before="240"/>
      <w:outlineLvl w:val="4"/>
    </w:pPr>
    <w:rPr>
      <w:rFonts w:eastAsia="Times New Roman"/>
      <w:b/>
      <w:color w:val="000000"/>
      <w:sz w:val="22"/>
    </w:rPr>
  </w:style>
  <w:style w:type="paragraph" w:styleId="Heading6">
    <w:name w:val="heading 6"/>
    <w:next w:val="BodyCopy"/>
    <w:locked/>
    <w:rsid w:val="00095B06"/>
    <w:pPr>
      <w:pageBreakBefore/>
      <w:numPr>
        <w:numId w:val="36"/>
      </w:numPr>
      <w:tabs>
        <w:tab w:val="clear" w:pos="360"/>
        <w:tab w:val="left" w:pos="2835"/>
      </w:tabs>
      <w:spacing w:before="360" w:after="120" w:line="300" w:lineRule="auto"/>
      <w:ind w:left="0" w:firstLine="0"/>
      <w:outlineLvl w:val="5"/>
    </w:pPr>
    <w:rPr>
      <w:rFonts w:eastAsia="Times New Roman"/>
      <w:sz w:val="44"/>
    </w:rPr>
  </w:style>
  <w:style w:type="paragraph" w:styleId="Heading7">
    <w:name w:val="heading 7"/>
    <w:basedOn w:val="Normal"/>
    <w:next w:val="Normal"/>
    <w:semiHidden/>
    <w:qFormat/>
    <w:locked/>
    <w:rsid w:val="0087445F"/>
    <w:pPr>
      <w:spacing w:before="240" w:after="60"/>
      <w:outlineLvl w:val="6"/>
    </w:pPr>
    <w:rPr>
      <w:rFonts w:ascii="Times New Roman" w:hAnsi="Times New Roman"/>
    </w:rPr>
  </w:style>
  <w:style w:type="paragraph" w:styleId="Heading8">
    <w:name w:val="heading 8"/>
    <w:basedOn w:val="Normal"/>
    <w:next w:val="Normal"/>
    <w:semiHidden/>
    <w:qFormat/>
    <w:locked/>
    <w:rsid w:val="0087445F"/>
    <w:pPr>
      <w:spacing w:before="240" w:after="60"/>
      <w:outlineLvl w:val="7"/>
    </w:pPr>
    <w:rPr>
      <w:rFonts w:ascii="Times New Roman" w:hAnsi="Times New Roman"/>
      <w:i/>
      <w:iCs/>
    </w:rPr>
  </w:style>
  <w:style w:type="paragraph" w:styleId="Heading9">
    <w:name w:val="heading 9"/>
    <w:basedOn w:val="Normal"/>
    <w:next w:val="Normal"/>
    <w:semiHidden/>
    <w:qFormat/>
    <w:locked/>
    <w:rsid w:val="0087445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TOC1"/>
    <w:next w:val="BodyCopy"/>
    <w:autoRedefine/>
    <w:uiPriority w:val="39"/>
    <w:semiHidden/>
    <w:locked/>
    <w:rsid w:val="00095B06"/>
    <w:pPr>
      <w:tabs>
        <w:tab w:val="clear" w:pos="8296"/>
        <w:tab w:val="left" w:pos="1134"/>
        <w:tab w:val="left" w:pos="1985"/>
        <w:tab w:val="right" w:leader="dot" w:pos="8295"/>
      </w:tabs>
      <w:spacing w:after="40" w:line="240" w:lineRule="auto"/>
      <w:ind w:left="1134" w:hanging="1134"/>
    </w:pPr>
    <w:rPr>
      <w:color w:val="auto"/>
      <w:sz w:val="22"/>
    </w:rPr>
  </w:style>
  <w:style w:type="paragraph" w:customStyle="1" w:styleId="CoverSub-title">
    <w:name w:val="¬Cover_Sub-title"/>
    <w:qFormat/>
    <w:rsid w:val="009005D1"/>
    <w:pPr>
      <w:spacing w:before="360"/>
      <w:contextualSpacing/>
    </w:pPr>
    <w:rPr>
      <w:rFonts w:eastAsia="Times New Roman"/>
      <w:b/>
      <w:bCs/>
      <w:color w:val="B4489B"/>
      <w:sz w:val="72"/>
    </w:rPr>
  </w:style>
  <w:style w:type="paragraph" w:customStyle="1" w:styleId="CoverTitle">
    <w:name w:val="¬Cover_Title"/>
    <w:qFormat/>
    <w:rsid w:val="009005D1"/>
    <w:pPr>
      <w:spacing w:before="2400"/>
      <w:contextualSpacing/>
    </w:pPr>
    <w:rPr>
      <w:rFonts w:eastAsia="Times New Roman"/>
      <w:b/>
      <w:color w:val="000000"/>
      <w:sz w:val="120"/>
    </w:rPr>
  </w:style>
  <w:style w:type="paragraph" w:customStyle="1" w:styleId="NatCendetails">
    <w:name w:val="¬NatCen details"/>
    <w:rsid w:val="009005D1"/>
    <w:rPr>
      <w:rFonts w:eastAsia="Times New Roman"/>
    </w:rPr>
  </w:style>
  <w:style w:type="paragraph" w:customStyle="1" w:styleId="GraphicC">
    <w:name w:val="¬Graphic_C"/>
    <w:basedOn w:val="BodyCopy"/>
    <w:next w:val="BodyCopy"/>
    <w:rsid w:val="00A3113E"/>
    <w:pPr>
      <w:spacing w:before="40" w:after="40"/>
      <w:jc w:val="center"/>
    </w:pPr>
    <w:rPr>
      <w:noProof/>
    </w:rPr>
  </w:style>
  <w:style w:type="paragraph" w:customStyle="1" w:styleId="CaptionTables">
    <w:name w:val="¬Caption_Tables"/>
    <w:basedOn w:val="CaptionFigures"/>
    <w:semiHidden/>
    <w:rsid w:val="00494FD9"/>
  </w:style>
  <w:style w:type="paragraph" w:customStyle="1" w:styleId="Contentsheading">
    <w:name w:val="¬Contents heading"/>
    <w:semiHidden/>
    <w:rsid w:val="009005D1"/>
    <w:pPr>
      <w:spacing w:before="1440"/>
    </w:pPr>
    <w:rPr>
      <w:rFonts w:eastAsia="Times New Roman"/>
      <w:bCs/>
      <w:sz w:val="72"/>
    </w:rPr>
  </w:style>
  <w:style w:type="paragraph" w:styleId="BalloonText">
    <w:name w:val="Balloon Text"/>
    <w:basedOn w:val="Normal"/>
    <w:link w:val="BalloonTextChar"/>
    <w:semiHidden/>
    <w:rsid w:val="00CB082C"/>
    <w:pPr>
      <w:spacing w:after="0" w:line="240" w:lineRule="auto"/>
    </w:pPr>
    <w:rPr>
      <w:rFonts w:ascii="Tahoma" w:hAnsi="Tahoma" w:cs="Tahoma"/>
      <w:sz w:val="16"/>
      <w:szCs w:val="16"/>
    </w:rPr>
  </w:style>
  <w:style w:type="paragraph" w:styleId="Footer">
    <w:name w:val="footer"/>
    <w:basedOn w:val="Normal"/>
    <w:semiHidden/>
    <w:rsid w:val="00F0173B"/>
    <w:pPr>
      <w:tabs>
        <w:tab w:val="center" w:pos="4153"/>
        <w:tab w:val="right" w:pos="8306"/>
      </w:tabs>
    </w:pPr>
  </w:style>
  <w:style w:type="paragraph" w:styleId="Header">
    <w:name w:val="header"/>
    <w:basedOn w:val="Normal"/>
    <w:semiHidden/>
    <w:rsid w:val="00F0173B"/>
    <w:pPr>
      <w:tabs>
        <w:tab w:val="center" w:pos="4153"/>
        <w:tab w:val="right" w:pos="8306"/>
      </w:tabs>
    </w:pPr>
  </w:style>
  <w:style w:type="paragraph" w:customStyle="1" w:styleId="Coverblankrow">
    <w:name w:val="¬Cover_blank row"/>
    <w:basedOn w:val="BodyCopy"/>
    <w:semiHidden/>
    <w:rsid w:val="00E92C5B"/>
    <w:pPr>
      <w:spacing w:before="0" w:after="0"/>
    </w:pPr>
    <w:rPr>
      <w:sz w:val="12"/>
    </w:rPr>
  </w:style>
  <w:style w:type="character" w:customStyle="1" w:styleId="BalloonTextChar">
    <w:name w:val="Balloon Text Char"/>
    <w:basedOn w:val="DefaultParagraphFont"/>
    <w:link w:val="BalloonText"/>
    <w:semiHidden/>
    <w:rsid w:val="00F628EF"/>
    <w:rPr>
      <w:rFonts w:ascii="Tahoma" w:eastAsia="Times New Roman" w:hAnsi="Tahoma" w:cs="Tahoma"/>
      <w:sz w:val="16"/>
      <w:szCs w:val="16"/>
      <w:lang w:val="en-US" w:eastAsia="en-US"/>
    </w:rPr>
  </w:style>
  <w:style w:type="character" w:customStyle="1" w:styleId="BodyCopyChar">
    <w:name w:val="¬Body Copy Char"/>
    <w:basedOn w:val="DefaultParagraphFont"/>
    <w:link w:val="BodyCopy"/>
    <w:rsid w:val="009005D1"/>
    <w:rPr>
      <w:rFonts w:ascii="Arial" w:eastAsia="Times New Roman" w:hAnsi="Arial"/>
      <w:sz w:val="22"/>
    </w:rPr>
  </w:style>
  <w:style w:type="table" w:styleId="TableGrid">
    <w:name w:val="Table Grid"/>
    <w:basedOn w:val="TableNormal"/>
    <w:semiHidden/>
    <w:rsid w:val="008C5C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link w:val="BodyCopyChar"/>
    <w:qFormat/>
    <w:rsid w:val="009005D1"/>
    <w:pPr>
      <w:spacing w:before="240" w:after="120"/>
    </w:pPr>
    <w:rPr>
      <w:rFonts w:eastAsia="Times New Roman"/>
      <w:sz w:val="22"/>
    </w:rPr>
  </w:style>
  <w:style w:type="numbering" w:styleId="111111">
    <w:name w:val="Outline List 2"/>
    <w:basedOn w:val="NoList"/>
    <w:semiHidden/>
    <w:rsid w:val="00286FCA"/>
  </w:style>
  <w:style w:type="character" w:customStyle="1" w:styleId="CommentTextChar">
    <w:name w:val="Comment Text Char"/>
    <w:basedOn w:val="DefaultParagraphFont"/>
    <w:link w:val="CommentText"/>
    <w:semiHidden/>
    <w:rsid w:val="00CB082C"/>
    <w:rPr>
      <w:rFonts w:eastAsia="Times New Roman"/>
      <w:lang w:val="en-US" w:eastAsia="en-US"/>
    </w:rPr>
  </w:style>
  <w:style w:type="paragraph" w:customStyle="1" w:styleId="TabletextL">
    <w:name w:val="¬Table text_L"/>
    <w:rsid w:val="00A56CDC"/>
    <w:pPr>
      <w:spacing w:before="40" w:after="40"/>
    </w:pPr>
    <w:rPr>
      <w:rFonts w:eastAsia="Times New Roman" w:cs="Arial"/>
      <w:lang w:val="en-US" w:eastAsia="en-US"/>
    </w:rPr>
  </w:style>
  <w:style w:type="paragraph" w:customStyle="1" w:styleId="HighlighttextPurple">
    <w:name w:val="¬Highlight text_Purple"/>
    <w:qFormat/>
    <w:rsid w:val="009A3AC0"/>
    <w:rPr>
      <w:rFonts w:eastAsia="Times New Roman"/>
      <w:color w:val="B4489B"/>
      <w:sz w:val="36"/>
    </w:rPr>
  </w:style>
  <w:style w:type="table" w:customStyle="1" w:styleId="Style1">
    <w:name w:val="Style1"/>
    <w:semiHidden/>
    <w:rsid w:val="006946CD"/>
    <w:rPr>
      <w:rFonts w:ascii="Helvetica 55 Roman" w:eastAsia="Times New Roman" w:hAnsi="Helvetica 55 Roman"/>
    </w:rPr>
    <w:tblPr>
      <w:tblInd w:w="0" w:type="dxa"/>
      <w:tblCellMar>
        <w:top w:w="0" w:type="dxa"/>
        <w:left w:w="108" w:type="dxa"/>
        <w:bottom w:w="0" w:type="dxa"/>
        <w:right w:w="108" w:type="dxa"/>
      </w:tblCellMar>
    </w:tblPr>
  </w:style>
  <w:style w:type="paragraph" w:styleId="TableofFigures">
    <w:name w:val="table of figures"/>
    <w:basedOn w:val="Normal"/>
    <w:next w:val="Normal"/>
    <w:semiHidden/>
    <w:rsid w:val="00EA4E57"/>
  </w:style>
  <w:style w:type="paragraph" w:customStyle="1" w:styleId="FooterL">
    <w:name w:val="¬Footer_L"/>
    <w:semiHidden/>
    <w:rsid w:val="009005D1"/>
    <w:pPr>
      <w:spacing w:before="120"/>
    </w:pPr>
    <w:rPr>
      <w:rFonts w:eastAsia="Times New Roman" w:cs="ArialMT"/>
      <w:sz w:val="18"/>
      <w:szCs w:val="14"/>
      <w:lang w:val="en-US" w:eastAsia="en-US"/>
    </w:rPr>
  </w:style>
  <w:style w:type="paragraph" w:customStyle="1" w:styleId="PagenumberL">
    <w:name w:val="¬Page number_L"/>
    <w:basedOn w:val="PagenumberR"/>
    <w:semiHidden/>
    <w:rsid w:val="006E2B50"/>
    <w:pPr>
      <w:jc w:val="left"/>
    </w:pPr>
  </w:style>
  <w:style w:type="paragraph" w:customStyle="1" w:styleId="Hiddentextlarge">
    <w:name w:val="¬Hidden text_large"/>
    <w:basedOn w:val="Hiddentext"/>
    <w:semiHidden/>
    <w:rsid w:val="00C876A0"/>
    <w:rPr>
      <w:b/>
      <w:sz w:val="24"/>
    </w:rPr>
  </w:style>
  <w:style w:type="paragraph" w:styleId="TOC2">
    <w:name w:val="toc 2"/>
    <w:basedOn w:val="TOC1"/>
    <w:next w:val="TOC3"/>
    <w:autoRedefine/>
    <w:uiPriority w:val="39"/>
    <w:rsid w:val="00573D01"/>
    <w:pPr>
      <w:tabs>
        <w:tab w:val="clear" w:pos="540"/>
        <w:tab w:val="left" w:pos="567"/>
      </w:tabs>
      <w:ind w:left="567" w:hanging="567"/>
    </w:pPr>
    <w:rPr>
      <w:color w:val="auto"/>
      <w:sz w:val="24"/>
    </w:rPr>
  </w:style>
  <w:style w:type="paragraph" w:styleId="TOC1">
    <w:name w:val="toc 1"/>
    <w:next w:val="TOC2"/>
    <w:autoRedefine/>
    <w:uiPriority w:val="39"/>
    <w:rsid w:val="00095B06"/>
    <w:pPr>
      <w:tabs>
        <w:tab w:val="left" w:pos="540"/>
        <w:tab w:val="left" w:pos="1800"/>
        <w:tab w:val="right" w:leader="dot" w:pos="8296"/>
      </w:tabs>
      <w:spacing w:line="300" w:lineRule="auto"/>
    </w:pPr>
    <w:rPr>
      <w:rFonts w:eastAsia="Times New Roman"/>
      <w:noProof/>
      <w:color w:val="B4489B"/>
      <w:sz w:val="32"/>
    </w:rPr>
  </w:style>
  <w:style w:type="paragraph" w:styleId="TOC3">
    <w:name w:val="toc 3"/>
    <w:basedOn w:val="TOC1"/>
    <w:next w:val="TOC4"/>
    <w:autoRedefine/>
    <w:uiPriority w:val="39"/>
    <w:rsid w:val="00EA4E57"/>
    <w:pPr>
      <w:tabs>
        <w:tab w:val="clear" w:pos="540"/>
        <w:tab w:val="left" w:pos="1134"/>
      </w:tabs>
      <w:ind w:left="567" w:right="302"/>
    </w:pPr>
    <w:rPr>
      <w:color w:val="auto"/>
      <w:sz w:val="22"/>
    </w:rPr>
  </w:style>
  <w:style w:type="numbering" w:styleId="1ai">
    <w:name w:val="Outline List 1"/>
    <w:basedOn w:val="NoList"/>
    <w:semiHidden/>
    <w:rsid w:val="00286FCA"/>
    <w:pPr>
      <w:numPr>
        <w:numId w:val="12"/>
      </w:numPr>
    </w:pPr>
  </w:style>
  <w:style w:type="numbering" w:styleId="ArticleSection">
    <w:name w:val="Outline List 3"/>
    <w:basedOn w:val="NoList"/>
    <w:semiHidden/>
    <w:rsid w:val="00286FCA"/>
    <w:pPr>
      <w:numPr>
        <w:numId w:val="13"/>
      </w:numPr>
    </w:pPr>
  </w:style>
  <w:style w:type="paragraph" w:styleId="BlockText">
    <w:name w:val="Block Text"/>
    <w:basedOn w:val="Normal"/>
    <w:semiHidden/>
    <w:rsid w:val="00286FCA"/>
    <w:pPr>
      <w:spacing w:after="120"/>
      <w:ind w:left="1440" w:right="1440"/>
    </w:pPr>
  </w:style>
  <w:style w:type="paragraph" w:styleId="BodyText">
    <w:name w:val="Body Text"/>
    <w:basedOn w:val="Normal"/>
    <w:semiHidden/>
    <w:rsid w:val="00286FCA"/>
    <w:pPr>
      <w:spacing w:after="120"/>
    </w:pPr>
  </w:style>
  <w:style w:type="paragraph" w:styleId="BodyText2">
    <w:name w:val="Body Text 2"/>
    <w:basedOn w:val="Normal"/>
    <w:semiHidden/>
    <w:rsid w:val="00286FCA"/>
    <w:pPr>
      <w:spacing w:after="120" w:line="480" w:lineRule="auto"/>
    </w:pPr>
  </w:style>
  <w:style w:type="paragraph" w:styleId="BodyText3">
    <w:name w:val="Body Text 3"/>
    <w:basedOn w:val="Normal"/>
    <w:semiHidden/>
    <w:rsid w:val="00286FCA"/>
    <w:pPr>
      <w:spacing w:after="120"/>
    </w:pPr>
    <w:rPr>
      <w:sz w:val="16"/>
      <w:szCs w:val="16"/>
    </w:rPr>
  </w:style>
  <w:style w:type="paragraph" w:styleId="BodyTextFirstIndent">
    <w:name w:val="Body Text First Indent"/>
    <w:basedOn w:val="BodyText"/>
    <w:semiHidden/>
    <w:rsid w:val="00286FCA"/>
    <w:pPr>
      <w:ind w:firstLine="210"/>
    </w:pPr>
  </w:style>
  <w:style w:type="paragraph" w:styleId="BodyTextIndent">
    <w:name w:val="Body Text Indent"/>
    <w:basedOn w:val="Normal"/>
    <w:semiHidden/>
    <w:rsid w:val="00286FCA"/>
    <w:pPr>
      <w:spacing w:after="120"/>
      <w:ind w:left="283"/>
    </w:pPr>
  </w:style>
  <w:style w:type="paragraph" w:styleId="BodyTextFirstIndent2">
    <w:name w:val="Body Text First Indent 2"/>
    <w:basedOn w:val="BodyTextIndent"/>
    <w:semiHidden/>
    <w:rsid w:val="00286FCA"/>
    <w:pPr>
      <w:ind w:firstLine="210"/>
    </w:pPr>
  </w:style>
  <w:style w:type="paragraph" w:styleId="BodyTextIndent2">
    <w:name w:val="Body Text Indent 2"/>
    <w:basedOn w:val="Normal"/>
    <w:semiHidden/>
    <w:rsid w:val="00286FCA"/>
    <w:pPr>
      <w:spacing w:after="120" w:line="480" w:lineRule="auto"/>
      <w:ind w:left="283"/>
    </w:pPr>
  </w:style>
  <w:style w:type="paragraph" w:styleId="BodyTextIndent3">
    <w:name w:val="Body Text Indent 3"/>
    <w:basedOn w:val="Normal"/>
    <w:semiHidden/>
    <w:rsid w:val="00286FCA"/>
    <w:pPr>
      <w:spacing w:after="120"/>
      <w:ind w:left="283"/>
    </w:pPr>
    <w:rPr>
      <w:sz w:val="16"/>
      <w:szCs w:val="16"/>
    </w:rPr>
  </w:style>
  <w:style w:type="paragraph" w:styleId="Closing">
    <w:name w:val="Closing"/>
    <w:basedOn w:val="Normal"/>
    <w:semiHidden/>
    <w:rsid w:val="00286FCA"/>
    <w:pPr>
      <w:ind w:left="4252"/>
    </w:pPr>
  </w:style>
  <w:style w:type="paragraph" w:styleId="Date">
    <w:name w:val="Date"/>
    <w:basedOn w:val="Normal"/>
    <w:next w:val="Normal"/>
    <w:semiHidden/>
    <w:rsid w:val="00286FCA"/>
  </w:style>
  <w:style w:type="paragraph" w:styleId="E-mailSignature">
    <w:name w:val="E-mail Signature"/>
    <w:basedOn w:val="Normal"/>
    <w:semiHidden/>
    <w:rsid w:val="00286FCA"/>
  </w:style>
  <w:style w:type="character" w:styleId="Emphasis">
    <w:name w:val="Emphasis"/>
    <w:basedOn w:val="DefaultParagraphFont"/>
    <w:semiHidden/>
    <w:qFormat/>
    <w:locked/>
    <w:rsid w:val="00DE328C"/>
    <w:rPr>
      <w:i/>
      <w:iCs/>
    </w:rPr>
  </w:style>
  <w:style w:type="paragraph" w:styleId="EnvelopeAddress">
    <w:name w:val="envelope address"/>
    <w:basedOn w:val="Normal"/>
    <w:semiHidden/>
    <w:rsid w:val="00286FCA"/>
    <w:pPr>
      <w:framePr w:w="7920" w:h="1980" w:hRule="exact" w:hSpace="180" w:wrap="auto" w:hAnchor="page" w:xAlign="center" w:yAlign="bottom"/>
      <w:ind w:left="2880"/>
    </w:pPr>
  </w:style>
  <w:style w:type="paragraph" w:styleId="EnvelopeReturn">
    <w:name w:val="envelope return"/>
    <w:basedOn w:val="Normal"/>
    <w:semiHidden/>
    <w:rsid w:val="00286FCA"/>
    <w:rPr>
      <w:sz w:val="20"/>
      <w:szCs w:val="20"/>
    </w:rPr>
  </w:style>
  <w:style w:type="character" w:styleId="FollowedHyperlink">
    <w:name w:val="FollowedHyperlink"/>
    <w:semiHidden/>
    <w:rsid w:val="00286FCA"/>
    <w:rPr>
      <w:color w:val="800080"/>
      <w:u w:val="single"/>
    </w:rPr>
  </w:style>
  <w:style w:type="character" w:styleId="HTMLAcronym">
    <w:name w:val="HTML Acronym"/>
    <w:basedOn w:val="DefaultParagraphFont"/>
    <w:semiHidden/>
    <w:rsid w:val="00286FCA"/>
  </w:style>
  <w:style w:type="paragraph" w:styleId="HTMLAddress">
    <w:name w:val="HTML Address"/>
    <w:basedOn w:val="Normal"/>
    <w:semiHidden/>
    <w:rsid w:val="00286FCA"/>
    <w:rPr>
      <w:i/>
      <w:iCs/>
    </w:rPr>
  </w:style>
  <w:style w:type="character" w:styleId="HTMLCite">
    <w:name w:val="HTML Cite"/>
    <w:semiHidden/>
    <w:rsid w:val="00286FCA"/>
    <w:rPr>
      <w:i/>
      <w:iCs/>
    </w:rPr>
  </w:style>
  <w:style w:type="character" w:styleId="HTMLCode">
    <w:name w:val="HTML Code"/>
    <w:semiHidden/>
    <w:rsid w:val="00286FCA"/>
    <w:rPr>
      <w:rFonts w:ascii="Courier New" w:hAnsi="Courier New"/>
      <w:sz w:val="20"/>
      <w:szCs w:val="20"/>
    </w:rPr>
  </w:style>
  <w:style w:type="character" w:styleId="HTMLDefinition">
    <w:name w:val="HTML Definition"/>
    <w:semiHidden/>
    <w:rsid w:val="00286FCA"/>
    <w:rPr>
      <w:i/>
      <w:iCs/>
    </w:rPr>
  </w:style>
  <w:style w:type="character" w:styleId="HTMLKeyboard">
    <w:name w:val="HTML Keyboard"/>
    <w:semiHidden/>
    <w:rsid w:val="00286FCA"/>
    <w:rPr>
      <w:rFonts w:ascii="Courier New" w:hAnsi="Courier New"/>
      <w:sz w:val="20"/>
      <w:szCs w:val="20"/>
    </w:rPr>
  </w:style>
  <w:style w:type="paragraph" w:styleId="HTMLPreformatted">
    <w:name w:val="HTML Preformatted"/>
    <w:basedOn w:val="Normal"/>
    <w:semiHidden/>
    <w:rsid w:val="00286FCA"/>
    <w:rPr>
      <w:rFonts w:ascii="Courier New" w:hAnsi="Courier New"/>
      <w:sz w:val="20"/>
      <w:szCs w:val="20"/>
    </w:rPr>
  </w:style>
  <w:style w:type="character" w:styleId="HTMLSample">
    <w:name w:val="HTML Sample"/>
    <w:semiHidden/>
    <w:rsid w:val="00286FCA"/>
    <w:rPr>
      <w:rFonts w:ascii="Courier New" w:hAnsi="Courier New"/>
    </w:rPr>
  </w:style>
  <w:style w:type="character" w:styleId="HTMLTypewriter">
    <w:name w:val="HTML Typewriter"/>
    <w:semiHidden/>
    <w:rsid w:val="00286FCA"/>
    <w:rPr>
      <w:rFonts w:ascii="Courier New" w:hAnsi="Courier New"/>
      <w:sz w:val="20"/>
      <w:szCs w:val="20"/>
    </w:rPr>
  </w:style>
  <w:style w:type="character" w:styleId="HTMLVariable">
    <w:name w:val="HTML Variable"/>
    <w:semiHidden/>
    <w:rsid w:val="00286FCA"/>
    <w:rPr>
      <w:i/>
      <w:iCs/>
    </w:rPr>
  </w:style>
  <w:style w:type="character" w:styleId="Hyperlink">
    <w:name w:val="Hyperlink"/>
    <w:uiPriority w:val="99"/>
    <w:qFormat/>
    <w:rsid w:val="000C6B7A"/>
    <w:rPr>
      <w:color w:val="B4489B"/>
      <w:u w:val="single"/>
    </w:rPr>
  </w:style>
  <w:style w:type="character" w:styleId="LineNumber">
    <w:name w:val="line number"/>
    <w:basedOn w:val="DefaultParagraphFont"/>
    <w:semiHidden/>
    <w:rsid w:val="00286FCA"/>
  </w:style>
  <w:style w:type="paragraph" w:styleId="List">
    <w:name w:val="List"/>
    <w:basedOn w:val="Normal"/>
    <w:semiHidden/>
    <w:rsid w:val="00286FCA"/>
    <w:pPr>
      <w:ind w:left="283" w:hanging="283"/>
    </w:pPr>
  </w:style>
  <w:style w:type="paragraph" w:styleId="List2">
    <w:name w:val="List 2"/>
    <w:basedOn w:val="Normal"/>
    <w:semiHidden/>
    <w:rsid w:val="00286FCA"/>
    <w:pPr>
      <w:ind w:left="566" w:hanging="283"/>
    </w:pPr>
  </w:style>
  <w:style w:type="paragraph" w:styleId="List3">
    <w:name w:val="List 3"/>
    <w:basedOn w:val="Normal"/>
    <w:semiHidden/>
    <w:rsid w:val="00286FCA"/>
    <w:pPr>
      <w:ind w:left="849" w:hanging="283"/>
    </w:pPr>
  </w:style>
  <w:style w:type="paragraph" w:styleId="List4">
    <w:name w:val="List 4"/>
    <w:basedOn w:val="Normal"/>
    <w:semiHidden/>
    <w:rsid w:val="00286FCA"/>
    <w:pPr>
      <w:ind w:left="1132" w:hanging="283"/>
    </w:pPr>
  </w:style>
  <w:style w:type="paragraph" w:styleId="List5">
    <w:name w:val="List 5"/>
    <w:basedOn w:val="Normal"/>
    <w:semiHidden/>
    <w:rsid w:val="00286FCA"/>
    <w:pPr>
      <w:ind w:left="1415" w:hanging="283"/>
    </w:pPr>
  </w:style>
  <w:style w:type="paragraph" w:styleId="ListBullet">
    <w:name w:val="List Bullet"/>
    <w:basedOn w:val="Normal"/>
    <w:semiHidden/>
    <w:rsid w:val="00286FCA"/>
    <w:pPr>
      <w:numPr>
        <w:numId w:val="1"/>
      </w:numPr>
    </w:pPr>
  </w:style>
  <w:style w:type="paragraph" w:styleId="ListBullet2">
    <w:name w:val="List Bullet 2"/>
    <w:basedOn w:val="Normal"/>
    <w:semiHidden/>
    <w:rsid w:val="00286FCA"/>
    <w:pPr>
      <w:numPr>
        <w:numId w:val="2"/>
      </w:numPr>
    </w:pPr>
  </w:style>
  <w:style w:type="paragraph" w:styleId="ListBullet3">
    <w:name w:val="List Bullet 3"/>
    <w:basedOn w:val="Normal"/>
    <w:semiHidden/>
    <w:rsid w:val="00286FCA"/>
    <w:pPr>
      <w:numPr>
        <w:numId w:val="3"/>
      </w:numPr>
    </w:pPr>
  </w:style>
  <w:style w:type="paragraph" w:styleId="ListBullet4">
    <w:name w:val="List Bullet 4"/>
    <w:basedOn w:val="Normal"/>
    <w:semiHidden/>
    <w:rsid w:val="00286FCA"/>
    <w:pPr>
      <w:numPr>
        <w:numId w:val="4"/>
      </w:numPr>
    </w:pPr>
  </w:style>
  <w:style w:type="paragraph" w:styleId="ListBullet5">
    <w:name w:val="List Bullet 5"/>
    <w:basedOn w:val="Normal"/>
    <w:semiHidden/>
    <w:rsid w:val="00286FCA"/>
    <w:pPr>
      <w:numPr>
        <w:numId w:val="5"/>
      </w:numPr>
    </w:pPr>
  </w:style>
  <w:style w:type="paragraph" w:styleId="ListContinue">
    <w:name w:val="List Continue"/>
    <w:basedOn w:val="Normal"/>
    <w:semiHidden/>
    <w:rsid w:val="00286FCA"/>
    <w:pPr>
      <w:spacing w:after="120"/>
      <w:ind w:left="283"/>
    </w:pPr>
  </w:style>
  <w:style w:type="paragraph" w:styleId="ListContinue2">
    <w:name w:val="List Continue 2"/>
    <w:basedOn w:val="Normal"/>
    <w:semiHidden/>
    <w:rsid w:val="00286FCA"/>
    <w:pPr>
      <w:spacing w:after="120"/>
      <w:ind w:left="566"/>
    </w:pPr>
  </w:style>
  <w:style w:type="paragraph" w:styleId="ListContinue3">
    <w:name w:val="List Continue 3"/>
    <w:basedOn w:val="Normal"/>
    <w:semiHidden/>
    <w:rsid w:val="00286FCA"/>
    <w:pPr>
      <w:spacing w:after="120"/>
      <w:ind w:left="849"/>
    </w:pPr>
  </w:style>
  <w:style w:type="paragraph" w:styleId="ListContinue4">
    <w:name w:val="List Continue 4"/>
    <w:basedOn w:val="Normal"/>
    <w:semiHidden/>
    <w:rsid w:val="00286FCA"/>
    <w:pPr>
      <w:spacing w:after="120"/>
      <w:ind w:left="1132"/>
    </w:pPr>
  </w:style>
  <w:style w:type="paragraph" w:styleId="ListContinue5">
    <w:name w:val="List Continue 5"/>
    <w:basedOn w:val="Normal"/>
    <w:semiHidden/>
    <w:rsid w:val="00286FCA"/>
    <w:pPr>
      <w:spacing w:after="120"/>
      <w:ind w:left="1415"/>
    </w:pPr>
  </w:style>
  <w:style w:type="paragraph" w:styleId="ListNumber">
    <w:name w:val="List Number"/>
    <w:basedOn w:val="Normal"/>
    <w:semiHidden/>
    <w:rsid w:val="00286FCA"/>
    <w:pPr>
      <w:numPr>
        <w:numId w:val="6"/>
      </w:numPr>
    </w:pPr>
  </w:style>
  <w:style w:type="paragraph" w:styleId="ListNumber2">
    <w:name w:val="List Number 2"/>
    <w:basedOn w:val="Normal"/>
    <w:semiHidden/>
    <w:rsid w:val="00286FCA"/>
    <w:pPr>
      <w:numPr>
        <w:numId w:val="7"/>
      </w:numPr>
    </w:pPr>
  </w:style>
  <w:style w:type="paragraph" w:styleId="ListNumber3">
    <w:name w:val="List Number 3"/>
    <w:basedOn w:val="Normal"/>
    <w:semiHidden/>
    <w:rsid w:val="00286FCA"/>
    <w:pPr>
      <w:numPr>
        <w:numId w:val="8"/>
      </w:numPr>
    </w:pPr>
  </w:style>
  <w:style w:type="paragraph" w:styleId="ListNumber4">
    <w:name w:val="List Number 4"/>
    <w:basedOn w:val="Normal"/>
    <w:semiHidden/>
    <w:rsid w:val="00286FCA"/>
    <w:pPr>
      <w:numPr>
        <w:numId w:val="9"/>
      </w:numPr>
    </w:pPr>
  </w:style>
  <w:style w:type="paragraph" w:styleId="ListNumber5">
    <w:name w:val="List Number 5"/>
    <w:basedOn w:val="Normal"/>
    <w:semiHidden/>
    <w:rsid w:val="00286FCA"/>
    <w:pPr>
      <w:numPr>
        <w:numId w:val="10"/>
      </w:numPr>
    </w:pPr>
  </w:style>
  <w:style w:type="paragraph" w:styleId="MessageHeader">
    <w:name w:val="Message Header"/>
    <w:basedOn w:val="Normal"/>
    <w:semiHidden/>
    <w:rsid w:val="00286FCA"/>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286FCA"/>
    <w:rPr>
      <w:rFonts w:ascii="Times New Roman" w:hAnsi="Times New Roman"/>
    </w:rPr>
  </w:style>
  <w:style w:type="paragraph" w:styleId="NormalIndent">
    <w:name w:val="Normal Indent"/>
    <w:basedOn w:val="Normal"/>
    <w:semiHidden/>
    <w:rsid w:val="00286FCA"/>
    <w:pPr>
      <w:ind w:left="720"/>
    </w:pPr>
  </w:style>
  <w:style w:type="paragraph" w:styleId="NoteHeading">
    <w:name w:val="Note Heading"/>
    <w:basedOn w:val="Normal"/>
    <w:next w:val="Normal"/>
    <w:semiHidden/>
    <w:rsid w:val="00286FCA"/>
  </w:style>
  <w:style w:type="character" w:styleId="PageNumber">
    <w:name w:val="page number"/>
    <w:basedOn w:val="DefaultParagraphFont"/>
    <w:semiHidden/>
    <w:rsid w:val="00286FCA"/>
  </w:style>
  <w:style w:type="paragraph" w:styleId="PlainText">
    <w:name w:val="Plain Text"/>
    <w:basedOn w:val="Normal"/>
    <w:semiHidden/>
    <w:rsid w:val="00286FCA"/>
    <w:rPr>
      <w:rFonts w:ascii="Courier New" w:hAnsi="Courier New"/>
      <w:sz w:val="20"/>
      <w:szCs w:val="20"/>
    </w:rPr>
  </w:style>
  <w:style w:type="paragraph" w:styleId="Salutation">
    <w:name w:val="Salutation"/>
    <w:basedOn w:val="Normal"/>
    <w:next w:val="Normal"/>
    <w:semiHidden/>
    <w:rsid w:val="00286FCA"/>
  </w:style>
  <w:style w:type="paragraph" w:styleId="Signature">
    <w:name w:val="Signature"/>
    <w:basedOn w:val="Normal"/>
    <w:semiHidden/>
    <w:rsid w:val="00286FCA"/>
    <w:pPr>
      <w:ind w:left="4252"/>
    </w:pPr>
  </w:style>
  <w:style w:type="character" w:styleId="Strong">
    <w:name w:val="Strong"/>
    <w:semiHidden/>
    <w:qFormat/>
    <w:locked/>
    <w:rsid w:val="00286FCA"/>
    <w:rPr>
      <w:b/>
      <w:bCs/>
    </w:rPr>
  </w:style>
  <w:style w:type="paragraph" w:styleId="Subtitle">
    <w:name w:val="Subtitle"/>
    <w:basedOn w:val="Normal"/>
    <w:semiHidden/>
    <w:qFormat/>
    <w:locked/>
    <w:rsid w:val="00286FCA"/>
    <w:pPr>
      <w:spacing w:after="60"/>
      <w:jc w:val="center"/>
      <w:outlineLvl w:val="1"/>
    </w:pPr>
  </w:style>
  <w:style w:type="table" w:styleId="Table3Deffects1">
    <w:name w:val="Table 3D effects 1"/>
    <w:basedOn w:val="TableNormal"/>
    <w:semiHidden/>
    <w:rsid w:val="00286FCA"/>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6FCA"/>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6FCA"/>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6FCA"/>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6FCA"/>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6FCA"/>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6FCA"/>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6FCA"/>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6FCA"/>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6FCA"/>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6FCA"/>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6FCA"/>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6FCA"/>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6FCA"/>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6FCA"/>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6FCA"/>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6FCA"/>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6FCA"/>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6FCA"/>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6FCA"/>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6FCA"/>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6FCA"/>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6FCA"/>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6FCA"/>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6FCA"/>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6FCA"/>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6FCA"/>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6FCA"/>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6FC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6FCA"/>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6FCA"/>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6FCA"/>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locked/>
    <w:rsid w:val="00286FCA"/>
    <w:pPr>
      <w:spacing w:before="240" w:after="60"/>
      <w:jc w:val="center"/>
      <w:outlineLvl w:val="0"/>
    </w:pPr>
    <w:rPr>
      <w:b/>
      <w:bCs/>
      <w:kern w:val="28"/>
      <w:sz w:val="32"/>
      <w:szCs w:val="32"/>
    </w:rPr>
  </w:style>
  <w:style w:type="character" w:customStyle="1" w:styleId="TextBold">
    <w:name w:val="¬Text_Bold"/>
    <w:rsid w:val="00095B06"/>
    <w:rPr>
      <w:rFonts w:ascii="Arial" w:hAnsi="Arial"/>
      <w:b/>
    </w:rPr>
  </w:style>
  <w:style w:type="paragraph" w:customStyle="1" w:styleId="PagenumberR">
    <w:name w:val="¬Page number_R"/>
    <w:semiHidden/>
    <w:rsid w:val="009005D1"/>
    <w:pPr>
      <w:spacing w:before="120"/>
      <w:jc w:val="right"/>
    </w:pPr>
    <w:rPr>
      <w:rFonts w:eastAsia="Times New Roman"/>
      <w:color w:val="B4489B"/>
      <w:sz w:val="18"/>
    </w:rPr>
  </w:style>
  <w:style w:type="paragraph" w:customStyle="1" w:styleId="FooterR">
    <w:name w:val="¬Footer_R"/>
    <w:basedOn w:val="FooterL"/>
    <w:semiHidden/>
    <w:rsid w:val="006E2B50"/>
    <w:pPr>
      <w:jc w:val="right"/>
    </w:pPr>
  </w:style>
  <w:style w:type="paragraph" w:customStyle="1" w:styleId="TabletextR">
    <w:name w:val="¬Table text_R"/>
    <w:basedOn w:val="TabletextL"/>
    <w:rsid w:val="00A56CDC"/>
    <w:pPr>
      <w:jc w:val="right"/>
    </w:pPr>
  </w:style>
  <w:style w:type="paragraph" w:customStyle="1" w:styleId="CaptionFigures">
    <w:name w:val="¬Caption_Figures"/>
    <w:semiHidden/>
    <w:rsid w:val="009005D1"/>
    <w:pPr>
      <w:tabs>
        <w:tab w:val="left" w:pos="1440"/>
        <w:tab w:val="left" w:pos="2340"/>
      </w:tabs>
      <w:spacing w:before="120" w:after="120"/>
      <w:ind w:left="1440" w:hanging="1440"/>
    </w:pPr>
    <w:rPr>
      <w:rFonts w:eastAsia="Times New Roman"/>
      <w:color w:val="FFFFFF"/>
    </w:rPr>
  </w:style>
  <w:style w:type="paragraph" w:customStyle="1" w:styleId="Heading1nonumber">
    <w:name w:val="Heading 1_no number"/>
    <w:next w:val="BodyCopy"/>
    <w:qFormat/>
    <w:rsid w:val="009005D1"/>
    <w:pPr>
      <w:pageBreakBefore/>
      <w:spacing w:before="360" w:after="120" w:line="300" w:lineRule="auto"/>
    </w:pPr>
    <w:rPr>
      <w:rFonts w:eastAsia="Times New Roman"/>
      <w:b/>
      <w:sz w:val="44"/>
    </w:rPr>
  </w:style>
  <w:style w:type="paragraph" w:customStyle="1" w:styleId="Hiddentext">
    <w:name w:val="¬Hidden text"/>
    <w:basedOn w:val="BodyCopy"/>
    <w:semiHidden/>
    <w:rsid w:val="00D5008C"/>
    <w:rPr>
      <w:vanish/>
      <w:color w:val="FF0000"/>
      <w:lang w:eastAsia="ja-JP"/>
    </w:rPr>
  </w:style>
  <w:style w:type="paragraph" w:customStyle="1" w:styleId="Coverdetails">
    <w:name w:val="¬Cover_details"/>
    <w:qFormat/>
    <w:rsid w:val="009005D1"/>
    <w:rPr>
      <w:rFonts w:eastAsia="Times New Roman"/>
    </w:rPr>
  </w:style>
  <w:style w:type="paragraph" w:customStyle="1" w:styleId="Intropagetext">
    <w:name w:val="¬Intro page text"/>
    <w:semiHidden/>
    <w:rsid w:val="009005D1"/>
    <w:pPr>
      <w:contextualSpacing/>
    </w:pPr>
    <w:rPr>
      <w:rFonts w:eastAsia="MS Mincho"/>
      <w:sz w:val="36"/>
      <w:lang w:eastAsia="ja-JP"/>
    </w:rPr>
  </w:style>
  <w:style w:type="paragraph" w:styleId="CommentText">
    <w:name w:val="annotation text"/>
    <w:basedOn w:val="Normal"/>
    <w:link w:val="CommentTextChar"/>
    <w:semiHidden/>
    <w:rsid w:val="00581036"/>
    <w:rPr>
      <w:sz w:val="20"/>
      <w:szCs w:val="20"/>
    </w:rPr>
  </w:style>
  <w:style w:type="paragraph" w:customStyle="1" w:styleId="Bullet1">
    <w:name w:val="¬Bullet 1"/>
    <w:qFormat/>
    <w:rsid w:val="009005D1"/>
    <w:pPr>
      <w:numPr>
        <w:numId w:val="26"/>
      </w:numPr>
      <w:spacing w:before="120" w:after="120"/>
    </w:pPr>
    <w:rPr>
      <w:rFonts w:eastAsia="Times New Roman"/>
      <w:sz w:val="22"/>
    </w:rPr>
  </w:style>
  <w:style w:type="paragraph" w:customStyle="1" w:styleId="Bullet2">
    <w:name w:val="¬Bullet 2"/>
    <w:basedOn w:val="Bullet1"/>
    <w:qFormat/>
    <w:rsid w:val="00AE1A75"/>
    <w:pPr>
      <w:numPr>
        <w:ilvl w:val="1"/>
        <w:numId w:val="29"/>
      </w:numPr>
      <w:tabs>
        <w:tab w:val="clear" w:pos="1080"/>
        <w:tab w:val="num" w:pos="720"/>
      </w:tabs>
      <w:ind w:left="720"/>
    </w:pPr>
  </w:style>
  <w:style w:type="paragraph" w:customStyle="1" w:styleId="HighlighttextPink">
    <w:name w:val="¬Highlight text_Pink"/>
    <w:basedOn w:val="HighlighttextPurple"/>
    <w:qFormat/>
    <w:rsid w:val="00DF5DE9"/>
    <w:rPr>
      <w:color w:val="ED2C88"/>
    </w:rPr>
  </w:style>
  <w:style w:type="paragraph" w:customStyle="1" w:styleId="PulloutPurple">
    <w:name w:val="¬Pull out_Purple"/>
    <w:qFormat/>
    <w:rsid w:val="00C6354C"/>
    <w:pPr>
      <w:pBdr>
        <w:top w:val="single" w:sz="24" w:space="1" w:color="B4489B"/>
        <w:left w:val="single" w:sz="24" w:space="1" w:color="B4489B"/>
        <w:bottom w:val="single" w:sz="24" w:space="1" w:color="B4489B"/>
        <w:right w:val="single" w:sz="24" w:space="1" w:color="B4489B"/>
      </w:pBdr>
      <w:shd w:val="clear" w:color="auto" w:fill="B4489B"/>
    </w:pPr>
    <w:rPr>
      <w:rFonts w:eastAsia="Times New Roman"/>
      <w:color w:val="FFFFFF"/>
      <w:sz w:val="36"/>
    </w:rPr>
  </w:style>
  <w:style w:type="paragraph" w:customStyle="1" w:styleId="HighlighttextYellow">
    <w:name w:val="¬Highlight text_Yellow"/>
    <w:basedOn w:val="HighlighttextPurple"/>
    <w:qFormat/>
    <w:rsid w:val="00DF5DE9"/>
    <w:rPr>
      <w:color w:val="FCB645"/>
    </w:rPr>
  </w:style>
  <w:style w:type="paragraph" w:customStyle="1" w:styleId="PulloutTurquoise">
    <w:name w:val="¬Pull out_Turquoise"/>
    <w:basedOn w:val="PulloutPurple"/>
    <w:qFormat/>
    <w:rsid w:val="00DF5DE9"/>
    <w:pPr>
      <w:pBdr>
        <w:top w:val="single" w:sz="24" w:space="1" w:color="00B7B4"/>
        <w:left w:val="single" w:sz="24" w:space="1" w:color="00B7B4"/>
        <w:bottom w:val="single" w:sz="24" w:space="1" w:color="00B7B4"/>
        <w:right w:val="single" w:sz="24" w:space="1" w:color="00B7B4"/>
      </w:pBdr>
      <w:shd w:val="clear" w:color="auto" w:fill="00B7B4"/>
    </w:pPr>
  </w:style>
  <w:style w:type="paragraph" w:customStyle="1" w:styleId="PulloutYellow">
    <w:name w:val="¬Pull out_Yellow"/>
    <w:basedOn w:val="PulloutPurple"/>
    <w:qFormat/>
    <w:rsid w:val="00DF5DE9"/>
    <w:pPr>
      <w:pBdr>
        <w:top w:val="single" w:sz="24" w:space="1" w:color="FCB645"/>
        <w:left w:val="single" w:sz="24" w:space="1" w:color="FCB645"/>
        <w:bottom w:val="single" w:sz="24" w:space="1" w:color="FCB645"/>
        <w:right w:val="single" w:sz="24" w:space="1" w:color="FCB645"/>
      </w:pBdr>
      <w:shd w:val="clear" w:color="auto" w:fill="FCB645"/>
    </w:pPr>
  </w:style>
  <w:style w:type="paragraph" w:customStyle="1" w:styleId="PulloutPink">
    <w:name w:val="¬Pull out_Pink"/>
    <w:basedOn w:val="PulloutPurple"/>
    <w:qFormat/>
    <w:rsid w:val="00DF5DE9"/>
    <w:pPr>
      <w:pBdr>
        <w:top w:val="single" w:sz="24" w:space="1" w:color="ED2C88"/>
        <w:left w:val="single" w:sz="24" w:space="1" w:color="ED2C88"/>
        <w:bottom w:val="single" w:sz="24" w:space="1" w:color="ED2C88"/>
        <w:right w:val="single" w:sz="24" w:space="1" w:color="ED2C88"/>
      </w:pBdr>
      <w:shd w:val="clear" w:color="auto" w:fill="ED2C88"/>
    </w:pPr>
  </w:style>
  <w:style w:type="paragraph" w:customStyle="1" w:styleId="HighlighttextTurquoise">
    <w:name w:val="¬Highlight text_Turquoise"/>
    <w:basedOn w:val="HighlighttextPurple"/>
    <w:qFormat/>
    <w:rsid w:val="00DF5DE9"/>
    <w:rPr>
      <w:color w:val="00B7B4"/>
    </w:rPr>
  </w:style>
  <w:style w:type="paragraph" w:customStyle="1" w:styleId="GraphicL">
    <w:name w:val="¬Graphic_L"/>
    <w:basedOn w:val="GraphicC"/>
    <w:next w:val="BodyCopy"/>
    <w:rsid w:val="00555C74"/>
    <w:pPr>
      <w:jc w:val="left"/>
    </w:pPr>
  </w:style>
  <w:style w:type="paragraph" w:customStyle="1" w:styleId="GraphicR">
    <w:name w:val="¬Graphic_R"/>
    <w:basedOn w:val="GraphicC"/>
    <w:next w:val="BodyCopy"/>
    <w:rsid w:val="00555C74"/>
    <w:pPr>
      <w:jc w:val="right"/>
    </w:pPr>
  </w:style>
  <w:style w:type="paragraph" w:styleId="Caption">
    <w:name w:val="caption"/>
    <w:basedOn w:val="Normal"/>
    <w:next w:val="Normal"/>
    <w:semiHidden/>
    <w:qFormat/>
    <w:locked/>
    <w:rsid w:val="00143345"/>
    <w:rPr>
      <w:b/>
      <w:bCs/>
      <w:sz w:val="20"/>
      <w:szCs w:val="20"/>
    </w:rPr>
  </w:style>
  <w:style w:type="paragraph" w:customStyle="1" w:styleId="TabletextC">
    <w:name w:val="¬Table text_C"/>
    <w:basedOn w:val="TabletextL"/>
    <w:rsid w:val="00A56CDC"/>
    <w:pPr>
      <w:jc w:val="center"/>
    </w:pPr>
  </w:style>
  <w:style w:type="character" w:customStyle="1" w:styleId="TextItalics">
    <w:name w:val="¬Text_Italics"/>
    <w:basedOn w:val="DefaultParagraphFont"/>
    <w:rsid w:val="00095B06"/>
    <w:rPr>
      <w:rFonts w:ascii="Arial" w:hAnsi="Arial"/>
      <w:i/>
    </w:rPr>
  </w:style>
  <w:style w:type="table" w:customStyle="1" w:styleId="NatCenTable">
    <w:name w:val="¬NatCen_Table"/>
    <w:basedOn w:val="TableNormal"/>
    <w:uiPriority w:val="99"/>
    <w:rsid w:val="00D13B06"/>
    <w:tblPr>
      <w:tblBorders>
        <w:top w:val="single" w:sz="4" w:space="0" w:color="B4489B"/>
        <w:left w:val="single" w:sz="4" w:space="0" w:color="B4489B"/>
        <w:bottom w:val="single" w:sz="4" w:space="0" w:color="B4489B"/>
        <w:right w:val="single" w:sz="4" w:space="0" w:color="B4489B"/>
        <w:insideH w:val="single" w:sz="4" w:space="0" w:color="B4489B"/>
        <w:insideV w:val="single" w:sz="4" w:space="0" w:color="B4489B"/>
      </w:tblBorders>
    </w:tblPr>
    <w:tblStylePr w:type="firstRow">
      <w:rPr>
        <w:rFonts w:ascii="Arial" w:hAnsi="Arial"/>
        <w:color w:val="FFFFFF" w:themeColor="background1"/>
        <w:sz w:val="24"/>
      </w:rPr>
      <w:tblPr/>
      <w:tcPr>
        <w:shd w:val="clear" w:color="auto" w:fill="B4489B"/>
      </w:tcPr>
    </w:tblStylePr>
  </w:style>
  <w:style w:type="paragraph" w:customStyle="1" w:styleId="Headerboldline">
    <w:name w:val="¬Header bold line"/>
    <w:semiHidden/>
    <w:qFormat/>
    <w:rsid w:val="006530F3"/>
    <w:pPr>
      <w:pBdr>
        <w:bottom w:val="single" w:sz="48" w:space="1" w:color="000000" w:themeColor="text1"/>
      </w:pBdr>
    </w:pPr>
    <w:rPr>
      <w:rFonts w:eastAsia="Times New Roman"/>
      <w:sz w:val="22"/>
      <w:szCs w:val="22"/>
      <w:lang w:val="en-US" w:eastAsia="en-US"/>
    </w:rPr>
  </w:style>
  <w:style w:type="paragraph" w:styleId="FootnoteText">
    <w:name w:val="footnote text"/>
    <w:basedOn w:val="Normal"/>
    <w:link w:val="FootnoteTextChar"/>
    <w:semiHidden/>
    <w:rsid w:val="00A56CDC"/>
    <w:pPr>
      <w:spacing w:after="0" w:line="240" w:lineRule="auto"/>
    </w:pPr>
    <w:rPr>
      <w:sz w:val="20"/>
      <w:szCs w:val="20"/>
    </w:rPr>
  </w:style>
  <w:style w:type="character" w:customStyle="1" w:styleId="FootnoteTextChar">
    <w:name w:val="Footnote Text Char"/>
    <w:basedOn w:val="DefaultParagraphFont"/>
    <w:link w:val="FootnoteText"/>
    <w:semiHidden/>
    <w:rsid w:val="00A56CDC"/>
    <w:rPr>
      <w:rFonts w:eastAsia="Times New Roman"/>
      <w:lang w:val="en-US" w:eastAsia="en-US"/>
    </w:rPr>
  </w:style>
  <w:style w:type="character" w:styleId="FootnoteReference">
    <w:name w:val="footnote reference"/>
    <w:basedOn w:val="DefaultParagraphFont"/>
    <w:semiHidden/>
    <w:rsid w:val="00A56CDC"/>
    <w:rPr>
      <w:vertAlign w:val="superscript"/>
    </w:rPr>
  </w:style>
  <w:style w:type="paragraph" w:customStyle="1" w:styleId="FootnoteEndnote">
    <w:name w:val="¬Footnote &amp; Endnote"/>
    <w:qFormat/>
    <w:rsid w:val="00B36C6E"/>
    <w:rPr>
      <w:rFonts w:eastAsia="Times New Roman"/>
      <w:sz w:val="18"/>
      <w:lang w:val="en-US" w:eastAsia="en-US"/>
    </w:rPr>
  </w:style>
  <w:style w:type="paragraph" w:styleId="EndnoteText">
    <w:name w:val="endnote text"/>
    <w:basedOn w:val="Normal"/>
    <w:link w:val="EndnoteTextChar"/>
    <w:semiHidden/>
    <w:rsid w:val="00B54688"/>
    <w:pPr>
      <w:spacing w:after="0" w:line="240" w:lineRule="auto"/>
    </w:pPr>
    <w:rPr>
      <w:sz w:val="20"/>
      <w:szCs w:val="20"/>
    </w:rPr>
  </w:style>
  <w:style w:type="character" w:customStyle="1" w:styleId="EndnoteTextChar">
    <w:name w:val="Endnote Text Char"/>
    <w:basedOn w:val="DefaultParagraphFont"/>
    <w:link w:val="EndnoteText"/>
    <w:semiHidden/>
    <w:rsid w:val="00B54688"/>
    <w:rPr>
      <w:rFonts w:eastAsia="Times New Roman"/>
      <w:lang w:val="en-US" w:eastAsia="en-US"/>
    </w:rPr>
  </w:style>
  <w:style w:type="character" w:styleId="EndnoteReference">
    <w:name w:val="endnote reference"/>
    <w:basedOn w:val="DefaultParagraphFont"/>
    <w:semiHidden/>
    <w:rsid w:val="00B54688"/>
    <w:rPr>
      <w:vertAlign w:val="superscript"/>
    </w:rPr>
  </w:style>
  <w:style w:type="paragraph" w:styleId="ListParagraph">
    <w:name w:val="List Paragraph"/>
    <w:basedOn w:val="Normal"/>
    <w:uiPriority w:val="34"/>
    <w:semiHidden/>
    <w:qFormat/>
    <w:rsid w:val="00D23449"/>
    <w:pPr>
      <w:ind w:left="720"/>
      <w:contextualSpacing/>
    </w:pPr>
  </w:style>
  <w:style w:type="paragraph" w:customStyle="1" w:styleId="ListBullet1">
    <w:name w:val="List Bullet 1"/>
    <w:basedOn w:val="ListBullet"/>
    <w:rsid w:val="00740E9C"/>
    <w:pPr>
      <w:numPr>
        <w:numId w:val="38"/>
      </w:numPr>
      <w:tabs>
        <w:tab w:val="left" w:pos="709"/>
      </w:tabs>
      <w:spacing w:after="120" w:line="288"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lsdException w:name="heading 5" w:locked="1"/>
    <w:lsdException w:name="heading 6" w:locked="1"/>
    <w:lsdException w:name="heading 7" w:locked="1" w:qFormat="1"/>
    <w:lsdException w:name="heading 8" w:locked="1" w:qFormat="1"/>
    <w:lsdException w:name="heading 9" w:lock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39"/>
    <w:lsdException w:name="toc 2" w:locked="1" w:uiPriority="39"/>
    <w:lsdException w:name="toc 3" w:locked="1" w:uiPriority="39"/>
    <w:lsdException w:name="toc 4" w:locked="1" w:uiPriority="39"/>
    <w:lsdException w:name="toc 5" w:locked="1" w:semiHidden="1"/>
    <w:lsdException w:name="toc 6" w:locked="1" w:semiHidden="1"/>
    <w:lsdException w:name="toc 7" w:locked="1" w:semiHidden="1"/>
    <w:lsdException w:name="toc 8" w:locked="1" w:semiHidden="1"/>
    <w:lsdException w:name="toc 9" w:locked="1" w:semiHidden="1"/>
    <w:lsdException w:name="footnote text" w:semiHidden="1"/>
    <w:lsdException w:name="index heading" w:semiHidden="1"/>
    <w:lsdException w:name="caption" w:locked="1" w:qFormat="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locked="1" w:qFormat="1"/>
    <w:lsdException w:name="Default Paragraph Font" w:locked="1"/>
    <w:lsdException w:name="Subtitle" w:locked="1" w:qFormat="1"/>
    <w:lsdException w:name="Hyperlink" w:uiPriority="99" w:qFormat="1"/>
    <w:lsdException w:name="Strong" w:locked="1" w:qFormat="1"/>
    <w:lsdException w:name="Emphasis" w:locked="1" w:qFormat="1"/>
    <w:lsdException w:name="Document Map" w:semiHidden="1"/>
    <w:lsdException w:name="annotation subject" w:semiHidden="1"/>
    <w:lsdException w:name="Table Grid" w:lock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atentStyles>
  <w:style w:type="paragraph" w:default="1" w:styleId="Normal">
    <w:name w:val="Normal"/>
    <w:semiHidden/>
    <w:qFormat/>
    <w:rsid w:val="00B83C2F"/>
    <w:pPr>
      <w:spacing w:after="200" w:line="276" w:lineRule="auto"/>
    </w:pPr>
  </w:style>
  <w:style w:type="paragraph" w:styleId="Heading1">
    <w:name w:val="heading 1"/>
    <w:next w:val="BodyCopy"/>
    <w:qFormat/>
    <w:rsid w:val="009005D1"/>
    <w:pPr>
      <w:pageBreakBefore/>
      <w:numPr>
        <w:numId w:val="18"/>
      </w:numPr>
      <w:spacing w:before="360" w:after="120" w:line="300" w:lineRule="auto"/>
      <w:outlineLvl w:val="0"/>
    </w:pPr>
    <w:rPr>
      <w:rFonts w:eastAsia="Times New Roman"/>
      <w:b/>
      <w:sz w:val="44"/>
    </w:rPr>
  </w:style>
  <w:style w:type="paragraph" w:styleId="Heading2">
    <w:name w:val="heading 2"/>
    <w:next w:val="BodyCopy"/>
    <w:qFormat/>
    <w:locked/>
    <w:rsid w:val="009005D1"/>
    <w:pPr>
      <w:numPr>
        <w:ilvl w:val="1"/>
        <w:numId w:val="18"/>
      </w:numPr>
      <w:tabs>
        <w:tab w:val="clear" w:pos="0"/>
        <w:tab w:val="num" w:pos="900"/>
      </w:tabs>
      <w:spacing w:before="360" w:after="100"/>
      <w:ind w:left="900" w:hanging="900"/>
      <w:outlineLvl w:val="1"/>
    </w:pPr>
    <w:rPr>
      <w:rFonts w:eastAsia="Times New Roman"/>
      <w:color w:val="B4489B"/>
      <w:sz w:val="40"/>
    </w:rPr>
  </w:style>
  <w:style w:type="paragraph" w:styleId="Heading3">
    <w:name w:val="heading 3"/>
    <w:next w:val="BodyCopy"/>
    <w:qFormat/>
    <w:locked/>
    <w:rsid w:val="009005D1"/>
    <w:pPr>
      <w:keepNext/>
      <w:numPr>
        <w:ilvl w:val="2"/>
        <w:numId w:val="18"/>
      </w:numPr>
      <w:tabs>
        <w:tab w:val="clear" w:pos="0"/>
        <w:tab w:val="num" w:pos="900"/>
      </w:tabs>
      <w:spacing w:before="360" w:after="100"/>
      <w:ind w:left="900" w:hanging="900"/>
      <w:outlineLvl w:val="2"/>
    </w:pPr>
    <w:rPr>
      <w:rFonts w:eastAsia="Times New Roman"/>
      <w:color w:val="000000"/>
      <w:sz w:val="32"/>
    </w:rPr>
  </w:style>
  <w:style w:type="paragraph" w:styleId="Heading4">
    <w:name w:val="heading 4"/>
    <w:next w:val="BodyCopy"/>
    <w:locked/>
    <w:rsid w:val="00095B06"/>
    <w:pPr>
      <w:spacing w:before="360" w:after="100"/>
      <w:jc w:val="both"/>
      <w:outlineLvl w:val="3"/>
    </w:pPr>
    <w:rPr>
      <w:rFonts w:eastAsia="Times New Roman"/>
      <w:sz w:val="28"/>
    </w:rPr>
  </w:style>
  <w:style w:type="paragraph" w:styleId="Heading5">
    <w:name w:val="heading 5"/>
    <w:next w:val="BodyCopy"/>
    <w:locked/>
    <w:rsid w:val="00095B06"/>
    <w:pPr>
      <w:spacing w:before="240"/>
      <w:outlineLvl w:val="4"/>
    </w:pPr>
    <w:rPr>
      <w:rFonts w:eastAsia="Times New Roman"/>
      <w:b/>
      <w:color w:val="000000"/>
      <w:sz w:val="22"/>
    </w:rPr>
  </w:style>
  <w:style w:type="paragraph" w:styleId="Heading6">
    <w:name w:val="heading 6"/>
    <w:next w:val="BodyCopy"/>
    <w:locked/>
    <w:rsid w:val="00095B06"/>
    <w:pPr>
      <w:pageBreakBefore/>
      <w:numPr>
        <w:numId w:val="36"/>
      </w:numPr>
      <w:tabs>
        <w:tab w:val="clear" w:pos="360"/>
        <w:tab w:val="left" w:pos="2835"/>
      </w:tabs>
      <w:spacing w:before="360" w:after="120" w:line="300" w:lineRule="auto"/>
      <w:ind w:left="0" w:firstLine="0"/>
      <w:outlineLvl w:val="5"/>
    </w:pPr>
    <w:rPr>
      <w:rFonts w:eastAsia="Times New Roman"/>
      <w:sz w:val="44"/>
    </w:rPr>
  </w:style>
  <w:style w:type="paragraph" w:styleId="Heading7">
    <w:name w:val="heading 7"/>
    <w:basedOn w:val="Normal"/>
    <w:next w:val="Normal"/>
    <w:semiHidden/>
    <w:qFormat/>
    <w:locked/>
    <w:rsid w:val="0087445F"/>
    <w:pPr>
      <w:spacing w:before="240" w:after="60"/>
      <w:outlineLvl w:val="6"/>
    </w:pPr>
    <w:rPr>
      <w:rFonts w:ascii="Times New Roman" w:hAnsi="Times New Roman"/>
    </w:rPr>
  </w:style>
  <w:style w:type="paragraph" w:styleId="Heading8">
    <w:name w:val="heading 8"/>
    <w:basedOn w:val="Normal"/>
    <w:next w:val="Normal"/>
    <w:semiHidden/>
    <w:qFormat/>
    <w:locked/>
    <w:rsid w:val="0087445F"/>
    <w:pPr>
      <w:spacing w:before="240" w:after="60"/>
      <w:outlineLvl w:val="7"/>
    </w:pPr>
    <w:rPr>
      <w:rFonts w:ascii="Times New Roman" w:hAnsi="Times New Roman"/>
      <w:i/>
      <w:iCs/>
    </w:rPr>
  </w:style>
  <w:style w:type="paragraph" w:styleId="Heading9">
    <w:name w:val="heading 9"/>
    <w:basedOn w:val="Normal"/>
    <w:next w:val="Normal"/>
    <w:semiHidden/>
    <w:qFormat/>
    <w:locked/>
    <w:rsid w:val="0087445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TOC1"/>
    <w:next w:val="BodyCopy"/>
    <w:autoRedefine/>
    <w:uiPriority w:val="39"/>
    <w:semiHidden/>
    <w:locked/>
    <w:rsid w:val="00095B06"/>
    <w:pPr>
      <w:tabs>
        <w:tab w:val="clear" w:pos="8296"/>
        <w:tab w:val="left" w:pos="1134"/>
        <w:tab w:val="left" w:pos="1985"/>
        <w:tab w:val="right" w:leader="dot" w:pos="8295"/>
      </w:tabs>
      <w:spacing w:after="40" w:line="240" w:lineRule="auto"/>
      <w:ind w:left="1134" w:hanging="1134"/>
    </w:pPr>
    <w:rPr>
      <w:color w:val="auto"/>
      <w:sz w:val="22"/>
    </w:rPr>
  </w:style>
  <w:style w:type="paragraph" w:customStyle="1" w:styleId="CoverSub-title">
    <w:name w:val="¬Cover_Sub-title"/>
    <w:qFormat/>
    <w:rsid w:val="009005D1"/>
    <w:pPr>
      <w:spacing w:before="360"/>
      <w:contextualSpacing/>
    </w:pPr>
    <w:rPr>
      <w:rFonts w:eastAsia="Times New Roman"/>
      <w:b/>
      <w:bCs/>
      <w:color w:val="B4489B"/>
      <w:sz w:val="72"/>
    </w:rPr>
  </w:style>
  <w:style w:type="paragraph" w:customStyle="1" w:styleId="CoverTitle">
    <w:name w:val="¬Cover_Title"/>
    <w:qFormat/>
    <w:rsid w:val="009005D1"/>
    <w:pPr>
      <w:spacing w:before="2400"/>
      <w:contextualSpacing/>
    </w:pPr>
    <w:rPr>
      <w:rFonts w:eastAsia="Times New Roman"/>
      <w:b/>
      <w:color w:val="000000"/>
      <w:sz w:val="120"/>
    </w:rPr>
  </w:style>
  <w:style w:type="paragraph" w:customStyle="1" w:styleId="NatCendetails">
    <w:name w:val="¬NatCen details"/>
    <w:rsid w:val="009005D1"/>
    <w:rPr>
      <w:rFonts w:eastAsia="Times New Roman"/>
    </w:rPr>
  </w:style>
  <w:style w:type="paragraph" w:customStyle="1" w:styleId="GraphicC">
    <w:name w:val="¬Graphic_C"/>
    <w:basedOn w:val="BodyCopy"/>
    <w:next w:val="BodyCopy"/>
    <w:rsid w:val="00A3113E"/>
    <w:pPr>
      <w:spacing w:before="40" w:after="40"/>
      <w:jc w:val="center"/>
    </w:pPr>
    <w:rPr>
      <w:noProof/>
    </w:rPr>
  </w:style>
  <w:style w:type="paragraph" w:customStyle="1" w:styleId="CaptionTables">
    <w:name w:val="¬Caption_Tables"/>
    <w:basedOn w:val="CaptionFigures"/>
    <w:semiHidden/>
    <w:rsid w:val="00494FD9"/>
  </w:style>
  <w:style w:type="paragraph" w:customStyle="1" w:styleId="Contentsheading">
    <w:name w:val="¬Contents heading"/>
    <w:semiHidden/>
    <w:rsid w:val="009005D1"/>
    <w:pPr>
      <w:spacing w:before="1440"/>
    </w:pPr>
    <w:rPr>
      <w:rFonts w:eastAsia="Times New Roman"/>
      <w:bCs/>
      <w:sz w:val="72"/>
    </w:rPr>
  </w:style>
  <w:style w:type="paragraph" w:styleId="BalloonText">
    <w:name w:val="Balloon Text"/>
    <w:basedOn w:val="Normal"/>
    <w:link w:val="BalloonTextChar"/>
    <w:semiHidden/>
    <w:rsid w:val="00CB082C"/>
    <w:pPr>
      <w:spacing w:after="0" w:line="240" w:lineRule="auto"/>
    </w:pPr>
    <w:rPr>
      <w:rFonts w:ascii="Tahoma" w:hAnsi="Tahoma" w:cs="Tahoma"/>
      <w:sz w:val="16"/>
      <w:szCs w:val="16"/>
    </w:rPr>
  </w:style>
  <w:style w:type="paragraph" w:styleId="Footer">
    <w:name w:val="footer"/>
    <w:basedOn w:val="Normal"/>
    <w:semiHidden/>
    <w:rsid w:val="00F0173B"/>
    <w:pPr>
      <w:tabs>
        <w:tab w:val="center" w:pos="4153"/>
        <w:tab w:val="right" w:pos="8306"/>
      </w:tabs>
    </w:pPr>
  </w:style>
  <w:style w:type="paragraph" w:styleId="Header">
    <w:name w:val="header"/>
    <w:basedOn w:val="Normal"/>
    <w:semiHidden/>
    <w:rsid w:val="00F0173B"/>
    <w:pPr>
      <w:tabs>
        <w:tab w:val="center" w:pos="4153"/>
        <w:tab w:val="right" w:pos="8306"/>
      </w:tabs>
    </w:pPr>
  </w:style>
  <w:style w:type="paragraph" w:customStyle="1" w:styleId="Coverblankrow">
    <w:name w:val="¬Cover_blank row"/>
    <w:basedOn w:val="BodyCopy"/>
    <w:semiHidden/>
    <w:rsid w:val="00E92C5B"/>
    <w:pPr>
      <w:spacing w:before="0" w:after="0"/>
    </w:pPr>
    <w:rPr>
      <w:sz w:val="12"/>
    </w:rPr>
  </w:style>
  <w:style w:type="character" w:customStyle="1" w:styleId="BalloonTextChar">
    <w:name w:val="Balloon Text Char"/>
    <w:basedOn w:val="DefaultParagraphFont"/>
    <w:link w:val="BalloonText"/>
    <w:semiHidden/>
    <w:rsid w:val="00F628EF"/>
    <w:rPr>
      <w:rFonts w:ascii="Tahoma" w:eastAsia="Times New Roman" w:hAnsi="Tahoma" w:cs="Tahoma"/>
      <w:sz w:val="16"/>
      <w:szCs w:val="16"/>
      <w:lang w:val="en-US" w:eastAsia="en-US"/>
    </w:rPr>
  </w:style>
  <w:style w:type="character" w:customStyle="1" w:styleId="BodyCopyChar">
    <w:name w:val="¬Body Copy Char"/>
    <w:basedOn w:val="DefaultParagraphFont"/>
    <w:link w:val="BodyCopy"/>
    <w:rsid w:val="009005D1"/>
    <w:rPr>
      <w:rFonts w:ascii="Arial" w:eastAsia="Times New Roman" w:hAnsi="Arial"/>
      <w:sz w:val="22"/>
    </w:rPr>
  </w:style>
  <w:style w:type="table" w:styleId="TableGrid">
    <w:name w:val="Table Grid"/>
    <w:basedOn w:val="TableNormal"/>
    <w:semiHidden/>
    <w:rsid w:val="008C5C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link w:val="BodyCopyChar"/>
    <w:qFormat/>
    <w:rsid w:val="009005D1"/>
    <w:pPr>
      <w:spacing w:before="240" w:after="120"/>
    </w:pPr>
    <w:rPr>
      <w:rFonts w:eastAsia="Times New Roman"/>
      <w:sz w:val="22"/>
    </w:rPr>
  </w:style>
  <w:style w:type="numbering" w:styleId="111111">
    <w:name w:val="Outline List 2"/>
    <w:basedOn w:val="NoList"/>
    <w:semiHidden/>
    <w:rsid w:val="00286FCA"/>
  </w:style>
  <w:style w:type="character" w:customStyle="1" w:styleId="CommentTextChar">
    <w:name w:val="Comment Text Char"/>
    <w:basedOn w:val="DefaultParagraphFont"/>
    <w:link w:val="CommentText"/>
    <w:semiHidden/>
    <w:rsid w:val="00CB082C"/>
    <w:rPr>
      <w:rFonts w:eastAsia="Times New Roman"/>
      <w:lang w:val="en-US" w:eastAsia="en-US"/>
    </w:rPr>
  </w:style>
  <w:style w:type="paragraph" w:customStyle="1" w:styleId="TabletextL">
    <w:name w:val="¬Table text_L"/>
    <w:rsid w:val="00A56CDC"/>
    <w:pPr>
      <w:spacing w:before="40" w:after="40"/>
    </w:pPr>
    <w:rPr>
      <w:rFonts w:eastAsia="Times New Roman" w:cs="Arial"/>
      <w:lang w:val="en-US" w:eastAsia="en-US"/>
    </w:rPr>
  </w:style>
  <w:style w:type="paragraph" w:customStyle="1" w:styleId="HighlighttextPurple">
    <w:name w:val="¬Highlight text_Purple"/>
    <w:qFormat/>
    <w:rsid w:val="009A3AC0"/>
    <w:rPr>
      <w:rFonts w:eastAsia="Times New Roman"/>
      <w:color w:val="B4489B"/>
      <w:sz w:val="36"/>
    </w:rPr>
  </w:style>
  <w:style w:type="table" w:customStyle="1" w:styleId="Style1">
    <w:name w:val="Style1"/>
    <w:semiHidden/>
    <w:rsid w:val="006946CD"/>
    <w:rPr>
      <w:rFonts w:ascii="Helvetica 55 Roman" w:eastAsia="Times New Roman" w:hAnsi="Helvetica 55 Roman"/>
    </w:rPr>
    <w:tblPr>
      <w:tblInd w:w="0" w:type="dxa"/>
      <w:tblCellMar>
        <w:top w:w="0" w:type="dxa"/>
        <w:left w:w="108" w:type="dxa"/>
        <w:bottom w:w="0" w:type="dxa"/>
        <w:right w:w="108" w:type="dxa"/>
      </w:tblCellMar>
    </w:tblPr>
  </w:style>
  <w:style w:type="paragraph" w:styleId="TableofFigures">
    <w:name w:val="table of figures"/>
    <w:basedOn w:val="Normal"/>
    <w:next w:val="Normal"/>
    <w:semiHidden/>
    <w:rsid w:val="00EA4E57"/>
  </w:style>
  <w:style w:type="paragraph" w:customStyle="1" w:styleId="FooterL">
    <w:name w:val="¬Footer_L"/>
    <w:semiHidden/>
    <w:rsid w:val="009005D1"/>
    <w:pPr>
      <w:spacing w:before="120"/>
    </w:pPr>
    <w:rPr>
      <w:rFonts w:eastAsia="Times New Roman" w:cs="ArialMT"/>
      <w:sz w:val="18"/>
      <w:szCs w:val="14"/>
      <w:lang w:val="en-US" w:eastAsia="en-US"/>
    </w:rPr>
  </w:style>
  <w:style w:type="paragraph" w:customStyle="1" w:styleId="PagenumberL">
    <w:name w:val="¬Page number_L"/>
    <w:basedOn w:val="PagenumberR"/>
    <w:semiHidden/>
    <w:rsid w:val="006E2B50"/>
    <w:pPr>
      <w:jc w:val="left"/>
    </w:pPr>
  </w:style>
  <w:style w:type="paragraph" w:customStyle="1" w:styleId="Hiddentextlarge">
    <w:name w:val="¬Hidden text_large"/>
    <w:basedOn w:val="Hiddentext"/>
    <w:semiHidden/>
    <w:rsid w:val="00C876A0"/>
    <w:rPr>
      <w:b/>
      <w:sz w:val="24"/>
    </w:rPr>
  </w:style>
  <w:style w:type="paragraph" w:styleId="TOC2">
    <w:name w:val="toc 2"/>
    <w:basedOn w:val="TOC1"/>
    <w:next w:val="TOC3"/>
    <w:autoRedefine/>
    <w:uiPriority w:val="39"/>
    <w:rsid w:val="00573D01"/>
    <w:pPr>
      <w:tabs>
        <w:tab w:val="clear" w:pos="540"/>
        <w:tab w:val="left" w:pos="567"/>
      </w:tabs>
      <w:ind w:left="567" w:hanging="567"/>
    </w:pPr>
    <w:rPr>
      <w:color w:val="auto"/>
      <w:sz w:val="24"/>
    </w:rPr>
  </w:style>
  <w:style w:type="paragraph" w:styleId="TOC1">
    <w:name w:val="toc 1"/>
    <w:next w:val="TOC2"/>
    <w:autoRedefine/>
    <w:uiPriority w:val="39"/>
    <w:rsid w:val="00095B06"/>
    <w:pPr>
      <w:tabs>
        <w:tab w:val="left" w:pos="540"/>
        <w:tab w:val="left" w:pos="1800"/>
        <w:tab w:val="right" w:leader="dot" w:pos="8296"/>
      </w:tabs>
      <w:spacing w:line="300" w:lineRule="auto"/>
    </w:pPr>
    <w:rPr>
      <w:rFonts w:eastAsia="Times New Roman"/>
      <w:noProof/>
      <w:color w:val="B4489B"/>
      <w:sz w:val="32"/>
    </w:rPr>
  </w:style>
  <w:style w:type="paragraph" w:styleId="TOC3">
    <w:name w:val="toc 3"/>
    <w:basedOn w:val="TOC1"/>
    <w:next w:val="TOC4"/>
    <w:autoRedefine/>
    <w:uiPriority w:val="39"/>
    <w:rsid w:val="00EA4E57"/>
    <w:pPr>
      <w:tabs>
        <w:tab w:val="clear" w:pos="540"/>
        <w:tab w:val="left" w:pos="1134"/>
      </w:tabs>
      <w:ind w:left="567" w:right="302"/>
    </w:pPr>
    <w:rPr>
      <w:color w:val="auto"/>
      <w:sz w:val="22"/>
    </w:rPr>
  </w:style>
  <w:style w:type="numbering" w:styleId="1ai">
    <w:name w:val="Outline List 1"/>
    <w:basedOn w:val="NoList"/>
    <w:semiHidden/>
    <w:rsid w:val="00286FCA"/>
    <w:pPr>
      <w:numPr>
        <w:numId w:val="12"/>
      </w:numPr>
    </w:pPr>
  </w:style>
  <w:style w:type="numbering" w:styleId="ArticleSection">
    <w:name w:val="Outline List 3"/>
    <w:basedOn w:val="NoList"/>
    <w:semiHidden/>
    <w:rsid w:val="00286FCA"/>
    <w:pPr>
      <w:numPr>
        <w:numId w:val="13"/>
      </w:numPr>
    </w:pPr>
  </w:style>
  <w:style w:type="paragraph" w:styleId="BlockText">
    <w:name w:val="Block Text"/>
    <w:basedOn w:val="Normal"/>
    <w:semiHidden/>
    <w:rsid w:val="00286FCA"/>
    <w:pPr>
      <w:spacing w:after="120"/>
      <w:ind w:left="1440" w:right="1440"/>
    </w:pPr>
  </w:style>
  <w:style w:type="paragraph" w:styleId="BodyText">
    <w:name w:val="Body Text"/>
    <w:basedOn w:val="Normal"/>
    <w:semiHidden/>
    <w:rsid w:val="00286FCA"/>
    <w:pPr>
      <w:spacing w:after="120"/>
    </w:pPr>
  </w:style>
  <w:style w:type="paragraph" w:styleId="BodyText2">
    <w:name w:val="Body Text 2"/>
    <w:basedOn w:val="Normal"/>
    <w:semiHidden/>
    <w:rsid w:val="00286FCA"/>
    <w:pPr>
      <w:spacing w:after="120" w:line="480" w:lineRule="auto"/>
    </w:pPr>
  </w:style>
  <w:style w:type="paragraph" w:styleId="BodyText3">
    <w:name w:val="Body Text 3"/>
    <w:basedOn w:val="Normal"/>
    <w:semiHidden/>
    <w:rsid w:val="00286FCA"/>
    <w:pPr>
      <w:spacing w:after="120"/>
    </w:pPr>
    <w:rPr>
      <w:sz w:val="16"/>
      <w:szCs w:val="16"/>
    </w:rPr>
  </w:style>
  <w:style w:type="paragraph" w:styleId="BodyTextFirstIndent">
    <w:name w:val="Body Text First Indent"/>
    <w:basedOn w:val="BodyText"/>
    <w:semiHidden/>
    <w:rsid w:val="00286FCA"/>
    <w:pPr>
      <w:ind w:firstLine="210"/>
    </w:pPr>
  </w:style>
  <w:style w:type="paragraph" w:styleId="BodyTextIndent">
    <w:name w:val="Body Text Indent"/>
    <w:basedOn w:val="Normal"/>
    <w:semiHidden/>
    <w:rsid w:val="00286FCA"/>
    <w:pPr>
      <w:spacing w:after="120"/>
      <w:ind w:left="283"/>
    </w:pPr>
  </w:style>
  <w:style w:type="paragraph" w:styleId="BodyTextFirstIndent2">
    <w:name w:val="Body Text First Indent 2"/>
    <w:basedOn w:val="BodyTextIndent"/>
    <w:semiHidden/>
    <w:rsid w:val="00286FCA"/>
    <w:pPr>
      <w:ind w:firstLine="210"/>
    </w:pPr>
  </w:style>
  <w:style w:type="paragraph" w:styleId="BodyTextIndent2">
    <w:name w:val="Body Text Indent 2"/>
    <w:basedOn w:val="Normal"/>
    <w:semiHidden/>
    <w:rsid w:val="00286FCA"/>
    <w:pPr>
      <w:spacing w:after="120" w:line="480" w:lineRule="auto"/>
      <w:ind w:left="283"/>
    </w:pPr>
  </w:style>
  <w:style w:type="paragraph" w:styleId="BodyTextIndent3">
    <w:name w:val="Body Text Indent 3"/>
    <w:basedOn w:val="Normal"/>
    <w:semiHidden/>
    <w:rsid w:val="00286FCA"/>
    <w:pPr>
      <w:spacing w:after="120"/>
      <w:ind w:left="283"/>
    </w:pPr>
    <w:rPr>
      <w:sz w:val="16"/>
      <w:szCs w:val="16"/>
    </w:rPr>
  </w:style>
  <w:style w:type="paragraph" w:styleId="Closing">
    <w:name w:val="Closing"/>
    <w:basedOn w:val="Normal"/>
    <w:semiHidden/>
    <w:rsid w:val="00286FCA"/>
    <w:pPr>
      <w:ind w:left="4252"/>
    </w:pPr>
  </w:style>
  <w:style w:type="paragraph" w:styleId="Date">
    <w:name w:val="Date"/>
    <w:basedOn w:val="Normal"/>
    <w:next w:val="Normal"/>
    <w:semiHidden/>
    <w:rsid w:val="00286FCA"/>
  </w:style>
  <w:style w:type="paragraph" w:styleId="E-mailSignature">
    <w:name w:val="E-mail Signature"/>
    <w:basedOn w:val="Normal"/>
    <w:semiHidden/>
    <w:rsid w:val="00286FCA"/>
  </w:style>
  <w:style w:type="character" w:styleId="Emphasis">
    <w:name w:val="Emphasis"/>
    <w:basedOn w:val="DefaultParagraphFont"/>
    <w:semiHidden/>
    <w:qFormat/>
    <w:locked/>
    <w:rsid w:val="00DE328C"/>
    <w:rPr>
      <w:i/>
      <w:iCs/>
    </w:rPr>
  </w:style>
  <w:style w:type="paragraph" w:styleId="EnvelopeAddress">
    <w:name w:val="envelope address"/>
    <w:basedOn w:val="Normal"/>
    <w:semiHidden/>
    <w:rsid w:val="00286FCA"/>
    <w:pPr>
      <w:framePr w:w="7920" w:h="1980" w:hRule="exact" w:hSpace="180" w:wrap="auto" w:hAnchor="page" w:xAlign="center" w:yAlign="bottom"/>
      <w:ind w:left="2880"/>
    </w:pPr>
  </w:style>
  <w:style w:type="paragraph" w:styleId="EnvelopeReturn">
    <w:name w:val="envelope return"/>
    <w:basedOn w:val="Normal"/>
    <w:semiHidden/>
    <w:rsid w:val="00286FCA"/>
    <w:rPr>
      <w:sz w:val="20"/>
      <w:szCs w:val="20"/>
    </w:rPr>
  </w:style>
  <w:style w:type="character" w:styleId="FollowedHyperlink">
    <w:name w:val="FollowedHyperlink"/>
    <w:semiHidden/>
    <w:rsid w:val="00286FCA"/>
    <w:rPr>
      <w:color w:val="800080"/>
      <w:u w:val="single"/>
    </w:rPr>
  </w:style>
  <w:style w:type="character" w:styleId="HTMLAcronym">
    <w:name w:val="HTML Acronym"/>
    <w:basedOn w:val="DefaultParagraphFont"/>
    <w:semiHidden/>
    <w:rsid w:val="00286FCA"/>
  </w:style>
  <w:style w:type="paragraph" w:styleId="HTMLAddress">
    <w:name w:val="HTML Address"/>
    <w:basedOn w:val="Normal"/>
    <w:semiHidden/>
    <w:rsid w:val="00286FCA"/>
    <w:rPr>
      <w:i/>
      <w:iCs/>
    </w:rPr>
  </w:style>
  <w:style w:type="character" w:styleId="HTMLCite">
    <w:name w:val="HTML Cite"/>
    <w:semiHidden/>
    <w:rsid w:val="00286FCA"/>
    <w:rPr>
      <w:i/>
      <w:iCs/>
    </w:rPr>
  </w:style>
  <w:style w:type="character" w:styleId="HTMLCode">
    <w:name w:val="HTML Code"/>
    <w:semiHidden/>
    <w:rsid w:val="00286FCA"/>
    <w:rPr>
      <w:rFonts w:ascii="Courier New" w:hAnsi="Courier New"/>
      <w:sz w:val="20"/>
      <w:szCs w:val="20"/>
    </w:rPr>
  </w:style>
  <w:style w:type="character" w:styleId="HTMLDefinition">
    <w:name w:val="HTML Definition"/>
    <w:semiHidden/>
    <w:rsid w:val="00286FCA"/>
    <w:rPr>
      <w:i/>
      <w:iCs/>
    </w:rPr>
  </w:style>
  <w:style w:type="character" w:styleId="HTMLKeyboard">
    <w:name w:val="HTML Keyboard"/>
    <w:semiHidden/>
    <w:rsid w:val="00286FCA"/>
    <w:rPr>
      <w:rFonts w:ascii="Courier New" w:hAnsi="Courier New"/>
      <w:sz w:val="20"/>
      <w:szCs w:val="20"/>
    </w:rPr>
  </w:style>
  <w:style w:type="paragraph" w:styleId="HTMLPreformatted">
    <w:name w:val="HTML Preformatted"/>
    <w:basedOn w:val="Normal"/>
    <w:semiHidden/>
    <w:rsid w:val="00286FCA"/>
    <w:rPr>
      <w:rFonts w:ascii="Courier New" w:hAnsi="Courier New"/>
      <w:sz w:val="20"/>
      <w:szCs w:val="20"/>
    </w:rPr>
  </w:style>
  <w:style w:type="character" w:styleId="HTMLSample">
    <w:name w:val="HTML Sample"/>
    <w:semiHidden/>
    <w:rsid w:val="00286FCA"/>
    <w:rPr>
      <w:rFonts w:ascii="Courier New" w:hAnsi="Courier New"/>
    </w:rPr>
  </w:style>
  <w:style w:type="character" w:styleId="HTMLTypewriter">
    <w:name w:val="HTML Typewriter"/>
    <w:semiHidden/>
    <w:rsid w:val="00286FCA"/>
    <w:rPr>
      <w:rFonts w:ascii="Courier New" w:hAnsi="Courier New"/>
      <w:sz w:val="20"/>
      <w:szCs w:val="20"/>
    </w:rPr>
  </w:style>
  <w:style w:type="character" w:styleId="HTMLVariable">
    <w:name w:val="HTML Variable"/>
    <w:semiHidden/>
    <w:rsid w:val="00286FCA"/>
    <w:rPr>
      <w:i/>
      <w:iCs/>
    </w:rPr>
  </w:style>
  <w:style w:type="character" w:styleId="Hyperlink">
    <w:name w:val="Hyperlink"/>
    <w:uiPriority w:val="99"/>
    <w:qFormat/>
    <w:rsid w:val="000C6B7A"/>
    <w:rPr>
      <w:color w:val="B4489B"/>
      <w:u w:val="single"/>
    </w:rPr>
  </w:style>
  <w:style w:type="character" w:styleId="LineNumber">
    <w:name w:val="line number"/>
    <w:basedOn w:val="DefaultParagraphFont"/>
    <w:semiHidden/>
    <w:rsid w:val="00286FCA"/>
  </w:style>
  <w:style w:type="paragraph" w:styleId="List">
    <w:name w:val="List"/>
    <w:basedOn w:val="Normal"/>
    <w:semiHidden/>
    <w:rsid w:val="00286FCA"/>
    <w:pPr>
      <w:ind w:left="283" w:hanging="283"/>
    </w:pPr>
  </w:style>
  <w:style w:type="paragraph" w:styleId="List2">
    <w:name w:val="List 2"/>
    <w:basedOn w:val="Normal"/>
    <w:semiHidden/>
    <w:rsid w:val="00286FCA"/>
    <w:pPr>
      <w:ind w:left="566" w:hanging="283"/>
    </w:pPr>
  </w:style>
  <w:style w:type="paragraph" w:styleId="List3">
    <w:name w:val="List 3"/>
    <w:basedOn w:val="Normal"/>
    <w:semiHidden/>
    <w:rsid w:val="00286FCA"/>
    <w:pPr>
      <w:ind w:left="849" w:hanging="283"/>
    </w:pPr>
  </w:style>
  <w:style w:type="paragraph" w:styleId="List4">
    <w:name w:val="List 4"/>
    <w:basedOn w:val="Normal"/>
    <w:semiHidden/>
    <w:rsid w:val="00286FCA"/>
    <w:pPr>
      <w:ind w:left="1132" w:hanging="283"/>
    </w:pPr>
  </w:style>
  <w:style w:type="paragraph" w:styleId="List5">
    <w:name w:val="List 5"/>
    <w:basedOn w:val="Normal"/>
    <w:semiHidden/>
    <w:rsid w:val="00286FCA"/>
    <w:pPr>
      <w:ind w:left="1415" w:hanging="283"/>
    </w:pPr>
  </w:style>
  <w:style w:type="paragraph" w:styleId="ListBullet">
    <w:name w:val="List Bullet"/>
    <w:basedOn w:val="Normal"/>
    <w:semiHidden/>
    <w:rsid w:val="00286FCA"/>
    <w:pPr>
      <w:numPr>
        <w:numId w:val="1"/>
      </w:numPr>
    </w:pPr>
  </w:style>
  <w:style w:type="paragraph" w:styleId="ListBullet2">
    <w:name w:val="List Bullet 2"/>
    <w:basedOn w:val="Normal"/>
    <w:semiHidden/>
    <w:rsid w:val="00286FCA"/>
    <w:pPr>
      <w:numPr>
        <w:numId w:val="2"/>
      </w:numPr>
    </w:pPr>
  </w:style>
  <w:style w:type="paragraph" w:styleId="ListBullet3">
    <w:name w:val="List Bullet 3"/>
    <w:basedOn w:val="Normal"/>
    <w:semiHidden/>
    <w:rsid w:val="00286FCA"/>
    <w:pPr>
      <w:numPr>
        <w:numId w:val="3"/>
      </w:numPr>
    </w:pPr>
  </w:style>
  <w:style w:type="paragraph" w:styleId="ListBullet4">
    <w:name w:val="List Bullet 4"/>
    <w:basedOn w:val="Normal"/>
    <w:semiHidden/>
    <w:rsid w:val="00286FCA"/>
    <w:pPr>
      <w:numPr>
        <w:numId w:val="4"/>
      </w:numPr>
    </w:pPr>
  </w:style>
  <w:style w:type="paragraph" w:styleId="ListBullet5">
    <w:name w:val="List Bullet 5"/>
    <w:basedOn w:val="Normal"/>
    <w:semiHidden/>
    <w:rsid w:val="00286FCA"/>
    <w:pPr>
      <w:numPr>
        <w:numId w:val="5"/>
      </w:numPr>
    </w:pPr>
  </w:style>
  <w:style w:type="paragraph" w:styleId="ListContinue">
    <w:name w:val="List Continue"/>
    <w:basedOn w:val="Normal"/>
    <w:semiHidden/>
    <w:rsid w:val="00286FCA"/>
    <w:pPr>
      <w:spacing w:after="120"/>
      <w:ind w:left="283"/>
    </w:pPr>
  </w:style>
  <w:style w:type="paragraph" w:styleId="ListContinue2">
    <w:name w:val="List Continue 2"/>
    <w:basedOn w:val="Normal"/>
    <w:semiHidden/>
    <w:rsid w:val="00286FCA"/>
    <w:pPr>
      <w:spacing w:after="120"/>
      <w:ind w:left="566"/>
    </w:pPr>
  </w:style>
  <w:style w:type="paragraph" w:styleId="ListContinue3">
    <w:name w:val="List Continue 3"/>
    <w:basedOn w:val="Normal"/>
    <w:semiHidden/>
    <w:rsid w:val="00286FCA"/>
    <w:pPr>
      <w:spacing w:after="120"/>
      <w:ind w:left="849"/>
    </w:pPr>
  </w:style>
  <w:style w:type="paragraph" w:styleId="ListContinue4">
    <w:name w:val="List Continue 4"/>
    <w:basedOn w:val="Normal"/>
    <w:semiHidden/>
    <w:rsid w:val="00286FCA"/>
    <w:pPr>
      <w:spacing w:after="120"/>
      <w:ind w:left="1132"/>
    </w:pPr>
  </w:style>
  <w:style w:type="paragraph" w:styleId="ListContinue5">
    <w:name w:val="List Continue 5"/>
    <w:basedOn w:val="Normal"/>
    <w:semiHidden/>
    <w:rsid w:val="00286FCA"/>
    <w:pPr>
      <w:spacing w:after="120"/>
      <w:ind w:left="1415"/>
    </w:pPr>
  </w:style>
  <w:style w:type="paragraph" w:styleId="ListNumber">
    <w:name w:val="List Number"/>
    <w:basedOn w:val="Normal"/>
    <w:semiHidden/>
    <w:rsid w:val="00286FCA"/>
    <w:pPr>
      <w:numPr>
        <w:numId w:val="6"/>
      </w:numPr>
    </w:pPr>
  </w:style>
  <w:style w:type="paragraph" w:styleId="ListNumber2">
    <w:name w:val="List Number 2"/>
    <w:basedOn w:val="Normal"/>
    <w:semiHidden/>
    <w:rsid w:val="00286FCA"/>
    <w:pPr>
      <w:numPr>
        <w:numId w:val="7"/>
      </w:numPr>
    </w:pPr>
  </w:style>
  <w:style w:type="paragraph" w:styleId="ListNumber3">
    <w:name w:val="List Number 3"/>
    <w:basedOn w:val="Normal"/>
    <w:semiHidden/>
    <w:rsid w:val="00286FCA"/>
    <w:pPr>
      <w:numPr>
        <w:numId w:val="8"/>
      </w:numPr>
    </w:pPr>
  </w:style>
  <w:style w:type="paragraph" w:styleId="ListNumber4">
    <w:name w:val="List Number 4"/>
    <w:basedOn w:val="Normal"/>
    <w:semiHidden/>
    <w:rsid w:val="00286FCA"/>
    <w:pPr>
      <w:numPr>
        <w:numId w:val="9"/>
      </w:numPr>
    </w:pPr>
  </w:style>
  <w:style w:type="paragraph" w:styleId="ListNumber5">
    <w:name w:val="List Number 5"/>
    <w:basedOn w:val="Normal"/>
    <w:semiHidden/>
    <w:rsid w:val="00286FCA"/>
    <w:pPr>
      <w:numPr>
        <w:numId w:val="10"/>
      </w:numPr>
    </w:pPr>
  </w:style>
  <w:style w:type="paragraph" w:styleId="MessageHeader">
    <w:name w:val="Message Header"/>
    <w:basedOn w:val="Normal"/>
    <w:semiHidden/>
    <w:rsid w:val="00286FCA"/>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286FCA"/>
    <w:rPr>
      <w:rFonts w:ascii="Times New Roman" w:hAnsi="Times New Roman"/>
    </w:rPr>
  </w:style>
  <w:style w:type="paragraph" w:styleId="NormalIndent">
    <w:name w:val="Normal Indent"/>
    <w:basedOn w:val="Normal"/>
    <w:semiHidden/>
    <w:rsid w:val="00286FCA"/>
    <w:pPr>
      <w:ind w:left="720"/>
    </w:pPr>
  </w:style>
  <w:style w:type="paragraph" w:styleId="NoteHeading">
    <w:name w:val="Note Heading"/>
    <w:basedOn w:val="Normal"/>
    <w:next w:val="Normal"/>
    <w:semiHidden/>
    <w:rsid w:val="00286FCA"/>
  </w:style>
  <w:style w:type="character" w:styleId="PageNumber">
    <w:name w:val="page number"/>
    <w:basedOn w:val="DefaultParagraphFont"/>
    <w:semiHidden/>
    <w:rsid w:val="00286FCA"/>
  </w:style>
  <w:style w:type="paragraph" w:styleId="PlainText">
    <w:name w:val="Plain Text"/>
    <w:basedOn w:val="Normal"/>
    <w:semiHidden/>
    <w:rsid w:val="00286FCA"/>
    <w:rPr>
      <w:rFonts w:ascii="Courier New" w:hAnsi="Courier New"/>
      <w:sz w:val="20"/>
      <w:szCs w:val="20"/>
    </w:rPr>
  </w:style>
  <w:style w:type="paragraph" w:styleId="Salutation">
    <w:name w:val="Salutation"/>
    <w:basedOn w:val="Normal"/>
    <w:next w:val="Normal"/>
    <w:semiHidden/>
    <w:rsid w:val="00286FCA"/>
  </w:style>
  <w:style w:type="paragraph" w:styleId="Signature">
    <w:name w:val="Signature"/>
    <w:basedOn w:val="Normal"/>
    <w:semiHidden/>
    <w:rsid w:val="00286FCA"/>
    <w:pPr>
      <w:ind w:left="4252"/>
    </w:pPr>
  </w:style>
  <w:style w:type="character" w:styleId="Strong">
    <w:name w:val="Strong"/>
    <w:semiHidden/>
    <w:qFormat/>
    <w:locked/>
    <w:rsid w:val="00286FCA"/>
    <w:rPr>
      <w:b/>
      <w:bCs/>
    </w:rPr>
  </w:style>
  <w:style w:type="paragraph" w:styleId="Subtitle">
    <w:name w:val="Subtitle"/>
    <w:basedOn w:val="Normal"/>
    <w:semiHidden/>
    <w:qFormat/>
    <w:locked/>
    <w:rsid w:val="00286FCA"/>
    <w:pPr>
      <w:spacing w:after="60"/>
      <w:jc w:val="center"/>
      <w:outlineLvl w:val="1"/>
    </w:pPr>
  </w:style>
  <w:style w:type="table" w:styleId="Table3Deffects1">
    <w:name w:val="Table 3D effects 1"/>
    <w:basedOn w:val="TableNormal"/>
    <w:semiHidden/>
    <w:rsid w:val="00286FCA"/>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6FCA"/>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6FCA"/>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6FCA"/>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6FCA"/>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6FCA"/>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6FCA"/>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6FCA"/>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6FCA"/>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6FCA"/>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6FCA"/>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6FCA"/>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6FCA"/>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6FCA"/>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6FCA"/>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6FCA"/>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6FCA"/>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6FCA"/>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6FCA"/>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6FCA"/>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6FCA"/>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6FCA"/>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6FCA"/>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6FCA"/>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6FCA"/>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6FCA"/>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6FCA"/>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6FCA"/>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6FC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6FCA"/>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6FCA"/>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6FCA"/>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locked/>
    <w:rsid w:val="00286FCA"/>
    <w:pPr>
      <w:spacing w:before="240" w:after="60"/>
      <w:jc w:val="center"/>
      <w:outlineLvl w:val="0"/>
    </w:pPr>
    <w:rPr>
      <w:b/>
      <w:bCs/>
      <w:kern w:val="28"/>
      <w:sz w:val="32"/>
      <w:szCs w:val="32"/>
    </w:rPr>
  </w:style>
  <w:style w:type="character" w:customStyle="1" w:styleId="TextBold">
    <w:name w:val="¬Text_Bold"/>
    <w:rsid w:val="00095B06"/>
    <w:rPr>
      <w:rFonts w:ascii="Arial" w:hAnsi="Arial"/>
      <w:b/>
    </w:rPr>
  </w:style>
  <w:style w:type="paragraph" w:customStyle="1" w:styleId="PagenumberR">
    <w:name w:val="¬Page number_R"/>
    <w:semiHidden/>
    <w:rsid w:val="009005D1"/>
    <w:pPr>
      <w:spacing w:before="120"/>
      <w:jc w:val="right"/>
    </w:pPr>
    <w:rPr>
      <w:rFonts w:eastAsia="Times New Roman"/>
      <w:color w:val="B4489B"/>
      <w:sz w:val="18"/>
    </w:rPr>
  </w:style>
  <w:style w:type="paragraph" w:customStyle="1" w:styleId="FooterR">
    <w:name w:val="¬Footer_R"/>
    <w:basedOn w:val="FooterL"/>
    <w:semiHidden/>
    <w:rsid w:val="006E2B50"/>
    <w:pPr>
      <w:jc w:val="right"/>
    </w:pPr>
  </w:style>
  <w:style w:type="paragraph" w:customStyle="1" w:styleId="TabletextR">
    <w:name w:val="¬Table text_R"/>
    <w:basedOn w:val="TabletextL"/>
    <w:rsid w:val="00A56CDC"/>
    <w:pPr>
      <w:jc w:val="right"/>
    </w:pPr>
  </w:style>
  <w:style w:type="paragraph" w:customStyle="1" w:styleId="CaptionFigures">
    <w:name w:val="¬Caption_Figures"/>
    <w:semiHidden/>
    <w:rsid w:val="009005D1"/>
    <w:pPr>
      <w:tabs>
        <w:tab w:val="left" w:pos="1440"/>
        <w:tab w:val="left" w:pos="2340"/>
      </w:tabs>
      <w:spacing w:before="120" w:after="120"/>
      <w:ind w:left="1440" w:hanging="1440"/>
    </w:pPr>
    <w:rPr>
      <w:rFonts w:eastAsia="Times New Roman"/>
      <w:color w:val="FFFFFF"/>
    </w:rPr>
  </w:style>
  <w:style w:type="paragraph" w:customStyle="1" w:styleId="Heading1nonumber">
    <w:name w:val="Heading 1_no number"/>
    <w:next w:val="BodyCopy"/>
    <w:qFormat/>
    <w:rsid w:val="009005D1"/>
    <w:pPr>
      <w:pageBreakBefore/>
      <w:spacing w:before="360" w:after="120" w:line="300" w:lineRule="auto"/>
    </w:pPr>
    <w:rPr>
      <w:rFonts w:eastAsia="Times New Roman"/>
      <w:b/>
      <w:sz w:val="44"/>
    </w:rPr>
  </w:style>
  <w:style w:type="paragraph" w:customStyle="1" w:styleId="Hiddentext">
    <w:name w:val="¬Hidden text"/>
    <w:basedOn w:val="BodyCopy"/>
    <w:semiHidden/>
    <w:rsid w:val="00D5008C"/>
    <w:rPr>
      <w:vanish/>
      <w:color w:val="FF0000"/>
      <w:lang w:eastAsia="ja-JP"/>
    </w:rPr>
  </w:style>
  <w:style w:type="paragraph" w:customStyle="1" w:styleId="Coverdetails">
    <w:name w:val="¬Cover_details"/>
    <w:qFormat/>
    <w:rsid w:val="009005D1"/>
    <w:rPr>
      <w:rFonts w:eastAsia="Times New Roman"/>
    </w:rPr>
  </w:style>
  <w:style w:type="paragraph" w:customStyle="1" w:styleId="Intropagetext">
    <w:name w:val="¬Intro page text"/>
    <w:semiHidden/>
    <w:rsid w:val="009005D1"/>
    <w:pPr>
      <w:contextualSpacing/>
    </w:pPr>
    <w:rPr>
      <w:rFonts w:eastAsia="MS Mincho"/>
      <w:sz w:val="36"/>
      <w:lang w:eastAsia="ja-JP"/>
    </w:rPr>
  </w:style>
  <w:style w:type="paragraph" w:styleId="CommentText">
    <w:name w:val="annotation text"/>
    <w:basedOn w:val="Normal"/>
    <w:link w:val="CommentTextChar"/>
    <w:semiHidden/>
    <w:rsid w:val="00581036"/>
    <w:rPr>
      <w:sz w:val="20"/>
      <w:szCs w:val="20"/>
    </w:rPr>
  </w:style>
  <w:style w:type="paragraph" w:customStyle="1" w:styleId="Bullet1">
    <w:name w:val="¬Bullet 1"/>
    <w:qFormat/>
    <w:rsid w:val="009005D1"/>
    <w:pPr>
      <w:numPr>
        <w:numId w:val="26"/>
      </w:numPr>
      <w:spacing w:before="120" w:after="120"/>
    </w:pPr>
    <w:rPr>
      <w:rFonts w:eastAsia="Times New Roman"/>
      <w:sz w:val="22"/>
    </w:rPr>
  </w:style>
  <w:style w:type="paragraph" w:customStyle="1" w:styleId="Bullet2">
    <w:name w:val="¬Bullet 2"/>
    <w:basedOn w:val="Bullet1"/>
    <w:qFormat/>
    <w:rsid w:val="00AE1A75"/>
    <w:pPr>
      <w:numPr>
        <w:ilvl w:val="1"/>
        <w:numId w:val="29"/>
      </w:numPr>
      <w:tabs>
        <w:tab w:val="clear" w:pos="1080"/>
        <w:tab w:val="num" w:pos="720"/>
      </w:tabs>
      <w:ind w:left="720"/>
    </w:pPr>
  </w:style>
  <w:style w:type="paragraph" w:customStyle="1" w:styleId="HighlighttextPink">
    <w:name w:val="¬Highlight text_Pink"/>
    <w:basedOn w:val="HighlighttextPurple"/>
    <w:qFormat/>
    <w:rsid w:val="00DF5DE9"/>
    <w:rPr>
      <w:color w:val="ED2C88"/>
    </w:rPr>
  </w:style>
  <w:style w:type="paragraph" w:customStyle="1" w:styleId="PulloutPurple">
    <w:name w:val="¬Pull out_Purple"/>
    <w:qFormat/>
    <w:rsid w:val="00C6354C"/>
    <w:pPr>
      <w:pBdr>
        <w:top w:val="single" w:sz="24" w:space="1" w:color="B4489B"/>
        <w:left w:val="single" w:sz="24" w:space="1" w:color="B4489B"/>
        <w:bottom w:val="single" w:sz="24" w:space="1" w:color="B4489B"/>
        <w:right w:val="single" w:sz="24" w:space="1" w:color="B4489B"/>
      </w:pBdr>
      <w:shd w:val="clear" w:color="auto" w:fill="B4489B"/>
    </w:pPr>
    <w:rPr>
      <w:rFonts w:eastAsia="Times New Roman"/>
      <w:color w:val="FFFFFF"/>
      <w:sz w:val="36"/>
    </w:rPr>
  </w:style>
  <w:style w:type="paragraph" w:customStyle="1" w:styleId="HighlighttextYellow">
    <w:name w:val="¬Highlight text_Yellow"/>
    <w:basedOn w:val="HighlighttextPurple"/>
    <w:qFormat/>
    <w:rsid w:val="00DF5DE9"/>
    <w:rPr>
      <w:color w:val="FCB645"/>
    </w:rPr>
  </w:style>
  <w:style w:type="paragraph" w:customStyle="1" w:styleId="PulloutTurquoise">
    <w:name w:val="¬Pull out_Turquoise"/>
    <w:basedOn w:val="PulloutPurple"/>
    <w:qFormat/>
    <w:rsid w:val="00DF5DE9"/>
    <w:pPr>
      <w:pBdr>
        <w:top w:val="single" w:sz="24" w:space="1" w:color="00B7B4"/>
        <w:left w:val="single" w:sz="24" w:space="1" w:color="00B7B4"/>
        <w:bottom w:val="single" w:sz="24" w:space="1" w:color="00B7B4"/>
        <w:right w:val="single" w:sz="24" w:space="1" w:color="00B7B4"/>
      </w:pBdr>
      <w:shd w:val="clear" w:color="auto" w:fill="00B7B4"/>
    </w:pPr>
  </w:style>
  <w:style w:type="paragraph" w:customStyle="1" w:styleId="PulloutYellow">
    <w:name w:val="¬Pull out_Yellow"/>
    <w:basedOn w:val="PulloutPurple"/>
    <w:qFormat/>
    <w:rsid w:val="00DF5DE9"/>
    <w:pPr>
      <w:pBdr>
        <w:top w:val="single" w:sz="24" w:space="1" w:color="FCB645"/>
        <w:left w:val="single" w:sz="24" w:space="1" w:color="FCB645"/>
        <w:bottom w:val="single" w:sz="24" w:space="1" w:color="FCB645"/>
        <w:right w:val="single" w:sz="24" w:space="1" w:color="FCB645"/>
      </w:pBdr>
      <w:shd w:val="clear" w:color="auto" w:fill="FCB645"/>
    </w:pPr>
  </w:style>
  <w:style w:type="paragraph" w:customStyle="1" w:styleId="PulloutPink">
    <w:name w:val="¬Pull out_Pink"/>
    <w:basedOn w:val="PulloutPurple"/>
    <w:qFormat/>
    <w:rsid w:val="00DF5DE9"/>
    <w:pPr>
      <w:pBdr>
        <w:top w:val="single" w:sz="24" w:space="1" w:color="ED2C88"/>
        <w:left w:val="single" w:sz="24" w:space="1" w:color="ED2C88"/>
        <w:bottom w:val="single" w:sz="24" w:space="1" w:color="ED2C88"/>
        <w:right w:val="single" w:sz="24" w:space="1" w:color="ED2C88"/>
      </w:pBdr>
      <w:shd w:val="clear" w:color="auto" w:fill="ED2C88"/>
    </w:pPr>
  </w:style>
  <w:style w:type="paragraph" w:customStyle="1" w:styleId="HighlighttextTurquoise">
    <w:name w:val="¬Highlight text_Turquoise"/>
    <w:basedOn w:val="HighlighttextPurple"/>
    <w:qFormat/>
    <w:rsid w:val="00DF5DE9"/>
    <w:rPr>
      <w:color w:val="00B7B4"/>
    </w:rPr>
  </w:style>
  <w:style w:type="paragraph" w:customStyle="1" w:styleId="GraphicL">
    <w:name w:val="¬Graphic_L"/>
    <w:basedOn w:val="GraphicC"/>
    <w:next w:val="BodyCopy"/>
    <w:rsid w:val="00555C74"/>
    <w:pPr>
      <w:jc w:val="left"/>
    </w:pPr>
  </w:style>
  <w:style w:type="paragraph" w:customStyle="1" w:styleId="GraphicR">
    <w:name w:val="¬Graphic_R"/>
    <w:basedOn w:val="GraphicC"/>
    <w:next w:val="BodyCopy"/>
    <w:rsid w:val="00555C74"/>
    <w:pPr>
      <w:jc w:val="right"/>
    </w:pPr>
  </w:style>
  <w:style w:type="paragraph" w:styleId="Caption">
    <w:name w:val="caption"/>
    <w:basedOn w:val="Normal"/>
    <w:next w:val="Normal"/>
    <w:semiHidden/>
    <w:qFormat/>
    <w:locked/>
    <w:rsid w:val="00143345"/>
    <w:rPr>
      <w:b/>
      <w:bCs/>
      <w:sz w:val="20"/>
      <w:szCs w:val="20"/>
    </w:rPr>
  </w:style>
  <w:style w:type="paragraph" w:customStyle="1" w:styleId="TabletextC">
    <w:name w:val="¬Table text_C"/>
    <w:basedOn w:val="TabletextL"/>
    <w:rsid w:val="00A56CDC"/>
    <w:pPr>
      <w:jc w:val="center"/>
    </w:pPr>
  </w:style>
  <w:style w:type="character" w:customStyle="1" w:styleId="TextItalics">
    <w:name w:val="¬Text_Italics"/>
    <w:basedOn w:val="DefaultParagraphFont"/>
    <w:rsid w:val="00095B06"/>
    <w:rPr>
      <w:rFonts w:ascii="Arial" w:hAnsi="Arial"/>
      <w:i/>
    </w:rPr>
  </w:style>
  <w:style w:type="table" w:customStyle="1" w:styleId="NatCenTable">
    <w:name w:val="¬NatCen_Table"/>
    <w:basedOn w:val="TableNormal"/>
    <w:uiPriority w:val="99"/>
    <w:rsid w:val="00D13B06"/>
    <w:tblPr>
      <w:tblBorders>
        <w:top w:val="single" w:sz="4" w:space="0" w:color="B4489B"/>
        <w:left w:val="single" w:sz="4" w:space="0" w:color="B4489B"/>
        <w:bottom w:val="single" w:sz="4" w:space="0" w:color="B4489B"/>
        <w:right w:val="single" w:sz="4" w:space="0" w:color="B4489B"/>
        <w:insideH w:val="single" w:sz="4" w:space="0" w:color="B4489B"/>
        <w:insideV w:val="single" w:sz="4" w:space="0" w:color="B4489B"/>
      </w:tblBorders>
    </w:tblPr>
    <w:tblStylePr w:type="firstRow">
      <w:rPr>
        <w:rFonts w:ascii="Arial" w:hAnsi="Arial"/>
        <w:color w:val="FFFFFF" w:themeColor="background1"/>
        <w:sz w:val="24"/>
      </w:rPr>
      <w:tblPr/>
      <w:tcPr>
        <w:shd w:val="clear" w:color="auto" w:fill="B4489B"/>
      </w:tcPr>
    </w:tblStylePr>
  </w:style>
  <w:style w:type="paragraph" w:customStyle="1" w:styleId="Headerboldline">
    <w:name w:val="¬Header bold line"/>
    <w:semiHidden/>
    <w:qFormat/>
    <w:rsid w:val="006530F3"/>
    <w:pPr>
      <w:pBdr>
        <w:bottom w:val="single" w:sz="48" w:space="1" w:color="000000" w:themeColor="text1"/>
      </w:pBdr>
    </w:pPr>
    <w:rPr>
      <w:rFonts w:eastAsia="Times New Roman"/>
      <w:sz w:val="22"/>
      <w:szCs w:val="22"/>
      <w:lang w:val="en-US" w:eastAsia="en-US"/>
    </w:rPr>
  </w:style>
  <w:style w:type="paragraph" w:styleId="FootnoteText">
    <w:name w:val="footnote text"/>
    <w:basedOn w:val="Normal"/>
    <w:link w:val="FootnoteTextChar"/>
    <w:semiHidden/>
    <w:rsid w:val="00A56CDC"/>
    <w:pPr>
      <w:spacing w:after="0" w:line="240" w:lineRule="auto"/>
    </w:pPr>
    <w:rPr>
      <w:sz w:val="20"/>
      <w:szCs w:val="20"/>
    </w:rPr>
  </w:style>
  <w:style w:type="character" w:customStyle="1" w:styleId="FootnoteTextChar">
    <w:name w:val="Footnote Text Char"/>
    <w:basedOn w:val="DefaultParagraphFont"/>
    <w:link w:val="FootnoteText"/>
    <w:semiHidden/>
    <w:rsid w:val="00A56CDC"/>
    <w:rPr>
      <w:rFonts w:eastAsia="Times New Roman"/>
      <w:lang w:val="en-US" w:eastAsia="en-US"/>
    </w:rPr>
  </w:style>
  <w:style w:type="character" w:styleId="FootnoteReference">
    <w:name w:val="footnote reference"/>
    <w:basedOn w:val="DefaultParagraphFont"/>
    <w:semiHidden/>
    <w:rsid w:val="00A56CDC"/>
    <w:rPr>
      <w:vertAlign w:val="superscript"/>
    </w:rPr>
  </w:style>
  <w:style w:type="paragraph" w:customStyle="1" w:styleId="FootnoteEndnote">
    <w:name w:val="¬Footnote &amp; Endnote"/>
    <w:qFormat/>
    <w:rsid w:val="00B36C6E"/>
    <w:rPr>
      <w:rFonts w:eastAsia="Times New Roman"/>
      <w:sz w:val="18"/>
      <w:lang w:val="en-US" w:eastAsia="en-US"/>
    </w:rPr>
  </w:style>
  <w:style w:type="paragraph" w:styleId="EndnoteText">
    <w:name w:val="endnote text"/>
    <w:basedOn w:val="Normal"/>
    <w:link w:val="EndnoteTextChar"/>
    <w:semiHidden/>
    <w:rsid w:val="00B54688"/>
    <w:pPr>
      <w:spacing w:after="0" w:line="240" w:lineRule="auto"/>
    </w:pPr>
    <w:rPr>
      <w:sz w:val="20"/>
      <w:szCs w:val="20"/>
    </w:rPr>
  </w:style>
  <w:style w:type="character" w:customStyle="1" w:styleId="EndnoteTextChar">
    <w:name w:val="Endnote Text Char"/>
    <w:basedOn w:val="DefaultParagraphFont"/>
    <w:link w:val="EndnoteText"/>
    <w:semiHidden/>
    <w:rsid w:val="00B54688"/>
    <w:rPr>
      <w:rFonts w:eastAsia="Times New Roman"/>
      <w:lang w:val="en-US" w:eastAsia="en-US"/>
    </w:rPr>
  </w:style>
  <w:style w:type="character" w:styleId="EndnoteReference">
    <w:name w:val="endnote reference"/>
    <w:basedOn w:val="DefaultParagraphFont"/>
    <w:semiHidden/>
    <w:rsid w:val="00B54688"/>
    <w:rPr>
      <w:vertAlign w:val="superscript"/>
    </w:rPr>
  </w:style>
  <w:style w:type="paragraph" w:styleId="ListParagraph">
    <w:name w:val="List Paragraph"/>
    <w:basedOn w:val="Normal"/>
    <w:uiPriority w:val="34"/>
    <w:semiHidden/>
    <w:qFormat/>
    <w:rsid w:val="00D23449"/>
    <w:pPr>
      <w:ind w:left="720"/>
      <w:contextualSpacing/>
    </w:pPr>
  </w:style>
  <w:style w:type="paragraph" w:customStyle="1" w:styleId="ListBullet1">
    <w:name w:val="List Bullet 1"/>
    <w:basedOn w:val="ListBullet"/>
    <w:rsid w:val="00740E9C"/>
    <w:pPr>
      <w:numPr>
        <w:numId w:val="38"/>
      </w:numPr>
      <w:tabs>
        <w:tab w:val="left" w:pos="709"/>
      </w:tabs>
      <w:spacing w:after="120" w:line="288"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87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cen.ac.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uk/government/publications/childcare-provision-views-and-experiences-of-childminde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eigh.marshall@natcen.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NatCen">
      <a:dk1>
        <a:sysClr val="windowText" lastClr="000000"/>
      </a:dk1>
      <a:lt1>
        <a:sysClr val="window" lastClr="FFFFFF"/>
      </a:lt1>
      <a:dk2>
        <a:srgbClr val="B4489B"/>
      </a:dk2>
      <a:lt2>
        <a:srgbClr val="00B7B4"/>
      </a:lt2>
      <a:accent1>
        <a:srgbClr val="FCB645"/>
      </a:accent1>
      <a:accent2>
        <a:srgbClr val="ED2C88"/>
      </a:accent2>
      <a:accent3>
        <a:srgbClr val="9BBB59"/>
      </a:accent3>
      <a:accent4>
        <a:srgbClr val="8064A2"/>
      </a:accent4>
      <a:accent5>
        <a:srgbClr val="4BACC6"/>
      </a:accent5>
      <a:accent6>
        <a:srgbClr val="F79646"/>
      </a:accent6>
      <a:hlink>
        <a:srgbClr val="0000FF"/>
      </a:hlink>
      <a:folHlink>
        <a:srgbClr val="800080"/>
      </a:folHlink>
    </a:clrScheme>
    <a:fontScheme name="NatC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FA073-67AC-40E6-AF8E-86297DA5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F8B284A</Template>
  <TotalTime>17</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Report template long</vt:lpstr>
    </vt:vector>
  </TitlesOfParts>
  <Company>NatCen Social Research</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long</dc:title>
  <dc:creator>Leigh Marshall</dc:creator>
  <cp:lastModifiedBy>Leigh Marshall</cp:lastModifiedBy>
  <cp:revision>7</cp:revision>
  <cp:lastPrinted>2013-10-09T11:01:00Z</cp:lastPrinted>
  <dcterms:created xsi:type="dcterms:W3CDTF">2014-12-18T11:09:00Z</dcterms:created>
  <dcterms:modified xsi:type="dcterms:W3CDTF">2014-12-18T11:27:00Z</dcterms:modified>
</cp:coreProperties>
</file>